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0" w:rsidRDefault="006C2F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F50" w:rsidRDefault="006C2F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2F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F50" w:rsidRDefault="006C2F50">
            <w:pPr>
              <w:pStyle w:val="ConsPlusNormal"/>
            </w:pPr>
            <w: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F50" w:rsidRDefault="006C2F50">
            <w:pPr>
              <w:pStyle w:val="ConsPlusNormal"/>
              <w:jc w:val="right"/>
            </w:pPr>
            <w:r>
              <w:t>N 112-у</w:t>
            </w:r>
          </w:p>
        </w:tc>
      </w:tr>
    </w:tbl>
    <w:p w:rsidR="006C2F50" w:rsidRDefault="006C2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F50" w:rsidRDefault="006C2F50">
      <w:pPr>
        <w:pStyle w:val="ConsPlusNormal"/>
        <w:jc w:val="both"/>
      </w:pPr>
    </w:p>
    <w:p w:rsidR="006C2F50" w:rsidRDefault="006C2F50">
      <w:pPr>
        <w:pStyle w:val="ConsPlusTitle"/>
        <w:jc w:val="center"/>
      </w:pPr>
      <w:r>
        <w:t>УКАЗ</w:t>
      </w:r>
    </w:p>
    <w:p w:rsidR="006C2F50" w:rsidRDefault="006C2F50">
      <w:pPr>
        <w:pStyle w:val="ConsPlusTitle"/>
        <w:jc w:val="center"/>
      </w:pPr>
    </w:p>
    <w:p w:rsidR="006C2F50" w:rsidRDefault="006C2F50">
      <w:pPr>
        <w:pStyle w:val="ConsPlusTitle"/>
        <w:jc w:val="center"/>
      </w:pPr>
      <w:r>
        <w:t>ГЛАВЫ РЕСПУБЛИКИ АЛТАЙ,</w:t>
      </w:r>
    </w:p>
    <w:p w:rsidR="006C2F50" w:rsidRDefault="006C2F50">
      <w:pPr>
        <w:pStyle w:val="ConsPlusTitle"/>
        <w:jc w:val="center"/>
      </w:pPr>
      <w:r>
        <w:t>ПРЕДСЕДАТЕЛЯ ПРАВИТЕЛЬСТВА РЕСПУБЛИКИ АЛТАЙ</w:t>
      </w:r>
    </w:p>
    <w:p w:rsidR="006C2F50" w:rsidRDefault="006C2F50">
      <w:pPr>
        <w:pStyle w:val="ConsPlusTitle"/>
        <w:jc w:val="center"/>
      </w:pPr>
    </w:p>
    <w:p w:rsidR="006C2F50" w:rsidRDefault="006C2F50">
      <w:pPr>
        <w:pStyle w:val="ConsPlusTitle"/>
        <w:jc w:val="center"/>
      </w:pPr>
      <w:r>
        <w:t>ОБ УТВЕРЖДЕНИИ КОДЕКСА ЭТИКИ И СЛУЖЕБНОГО ПОВЕДЕНИЯ</w:t>
      </w:r>
    </w:p>
    <w:p w:rsidR="006C2F50" w:rsidRDefault="006C2F50">
      <w:pPr>
        <w:pStyle w:val="ConsPlusTitle"/>
        <w:jc w:val="center"/>
      </w:pPr>
      <w:r>
        <w:t>ГОСУДАРСТВЕННЫХ ГРАЖДАНСКИХ СЛУЖАЩИХ РЕСПУБЛИКИ АЛТАЙ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6C2F50" w:rsidRDefault="006C2F5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Алтай.</w:t>
      </w:r>
    </w:p>
    <w:p w:rsidR="006C2F50" w:rsidRDefault="006C2F50">
      <w:pPr>
        <w:pStyle w:val="ConsPlusNormal"/>
        <w:ind w:firstLine="540"/>
        <w:jc w:val="both"/>
      </w:pPr>
      <w:r>
        <w:t>2. Руководителям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6C2F50" w:rsidRDefault="006C2F50">
      <w:pPr>
        <w:pStyle w:val="ConsPlusNormal"/>
        <w:ind w:firstLine="540"/>
        <w:jc w:val="both"/>
      </w:pPr>
      <w:r>
        <w:t>3. Рекомендовать органам местного самоуправления в Республике Алтай утвердить аналогичные Кодексы этики и служебного поведения муниципальных служащих.</w:t>
      </w:r>
    </w:p>
    <w:p w:rsidR="006C2F50" w:rsidRDefault="006C2F50">
      <w:pPr>
        <w:pStyle w:val="ConsPlusNormal"/>
        <w:ind w:firstLine="540"/>
        <w:jc w:val="both"/>
      </w:pPr>
      <w:r>
        <w:t>4. Контроль за исполнением настоящего Указа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Республики Алтай Антарадонова Ю.В.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right"/>
      </w:pPr>
      <w:r>
        <w:t>Глава Республики Алтай,</w:t>
      </w:r>
    </w:p>
    <w:p w:rsidR="006C2F50" w:rsidRDefault="006C2F50">
      <w:pPr>
        <w:pStyle w:val="ConsPlusNormal"/>
        <w:jc w:val="right"/>
      </w:pPr>
      <w:r>
        <w:t>Председатель Правительства</w:t>
      </w:r>
    </w:p>
    <w:p w:rsidR="006C2F50" w:rsidRDefault="006C2F50">
      <w:pPr>
        <w:pStyle w:val="ConsPlusNormal"/>
        <w:jc w:val="right"/>
      </w:pPr>
      <w:r>
        <w:t>Республики Алтай</w:t>
      </w:r>
    </w:p>
    <w:p w:rsidR="006C2F50" w:rsidRDefault="006C2F50">
      <w:pPr>
        <w:pStyle w:val="ConsPlusNormal"/>
        <w:jc w:val="right"/>
      </w:pPr>
      <w:r>
        <w:t>А.В.БЕРДНИКОВ</w:t>
      </w:r>
    </w:p>
    <w:p w:rsidR="006C2F50" w:rsidRDefault="006C2F50">
      <w:pPr>
        <w:pStyle w:val="ConsPlusNormal"/>
      </w:pPr>
      <w:r>
        <w:t>г. Горно-Алтайск</w:t>
      </w:r>
    </w:p>
    <w:p w:rsidR="006C2F50" w:rsidRDefault="006C2F50">
      <w:pPr>
        <w:pStyle w:val="ConsPlusNormal"/>
      </w:pPr>
      <w:r>
        <w:t>1 июня 2011 года</w:t>
      </w:r>
    </w:p>
    <w:p w:rsidR="006C2F50" w:rsidRDefault="006C2F50">
      <w:pPr>
        <w:pStyle w:val="ConsPlusNormal"/>
      </w:pPr>
      <w:r>
        <w:t>N 112-у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right"/>
      </w:pPr>
      <w:r>
        <w:t>Утвержден</w:t>
      </w:r>
    </w:p>
    <w:p w:rsidR="006C2F50" w:rsidRDefault="006C2F50">
      <w:pPr>
        <w:pStyle w:val="ConsPlusNormal"/>
        <w:jc w:val="right"/>
      </w:pPr>
      <w:r>
        <w:t>Указом</w:t>
      </w:r>
    </w:p>
    <w:p w:rsidR="006C2F50" w:rsidRDefault="006C2F50">
      <w:pPr>
        <w:pStyle w:val="ConsPlusNormal"/>
        <w:jc w:val="right"/>
      </w:pPr>
      <w:r>
        <w:t>Главы Республики Алтай,</w:t>
      </w:r>
    </w:p>
    <w:p w:rsidR="006C2F50" w:rsidRDefault="006C2F50">
      <w:pPr>
        <w:pStyle w:val="ConsPlusNormal"/>
        <w:jc w:val="right"/>
      </w:pPr>
      <w:r>
        <w:t>Председателя Правительства</w:t>
      </w:r>
    </w:p>
    <w:p w:rsidR="006C2F50" w:rsidRDefault="006C2F50">
      <w:pPr>
        <w:pStyle w:val="ConsPlusNormal"/>
        <w:jc w:val="right"/>
      </w:pPr>
      <w:r>
        <w:t>Республики Алтай</w:t>
      </w:r>
    </w:p>
    <w:p w:rsidR="006C2F50" w:rsidRDefault="006C2F50">
      <w:pPr>
        <w:pStyle w:val="ConsPlusNormal"/>
        <w:jc w:val="right"/>
      </w:pPr>
      <w:r>
        <w:t>от 1 июня 2011 г. N 112-у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Title"/>
        <w:jc w:val="center"/>
      </w:pPr>
      <w:bookmarkStart w:id="0" w:name="P37"/>
      <w:bookmarkEnd w:id="0"/>
      <w:r>
        <w:t>КОДЕКС</w:t>
      </w:r>
    </w:p>
    <w:p w:rsidR="006C2F50" w:rsidRDefault="006C2F50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6C2F50" w:rsidRDefault="006C2F50">
      <w:pPr>
        <w:pStyle w:val="ConsPlusTitle"/>
        <w:jc w:val="center"/>
      </w:pPr>
      <w:r>
        <w:t>ГРАЖДАНСКИХ СЛУЖАЩИХ РЕСПУБЛИКИ АЛТАЙ</w:t>
      </w:r>
    </w:p>
    <w:p w:rsidR="006C2F50" w:rsidRDefault="006C2F50">
      <w:pPr>
        <w:pStyle w:val="ConsPlusNormal"/>
        <w:jc w:val="center"/>
      </w:pPr>
    </w:p>
    <w:p w:rsidR="006C2F50" w:rsidRDefault="006C2F50">
      <w:pPr>
        <w:pStyle w:val="ConsPlusNormal"/>
        <w:jc w:val="center"/>
      </w:pPr>
      <w:r>
        <w:t>I. Общие положения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Алтай основан на нормах поведения государственных гражданских служащих, </w:t>
      </w:r>
      <w:r>
        <w:lastRenderedPageBreak/>
        <w:t xml:space="preserve">изложенных в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Федерации",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27 июля 2004 года N 79-ФЗ "О государственной гражданской службе Российской Федерации",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</w:t>
      </w:r>
      <w:proofErr w:type="gramEnd"/>
      <w:r>
        <w:t xml:space="preserve"> коррупции", </w:t>
      </w:r>
      <w:hyperlink r:id="rId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6C2F50" w:rsidRDefault="006C2F50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Алтай (далее - государственные служащие) независимо от замещаемой ими должности.</w:t>
      </w:r>
    </w:p>
    <w:p w:rsidR="006C2F50" w:rsidRDefault="006C2F50">
      <w:pPr>
        <w:pStyle w:val="ConsPlusNormal"/>
        <w:ind w:firstLine="540"/>
        <w:jc w:val="both"/>
      </w:pPr>
      <w:r>
        <w:t xml:space="preserve">3. </w:t>
      </w:r>
      <w:proofErr w:type="gramStart"/>
      <w:r>
        <w:t>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  <w:proofErr w:type="gramEnd"/>
    </w:p>
    <w:p w:rsidR="006C2F50" w:rsidRDefault="006C2F50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6C2F50" w:rsidRDefault="006C2F50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6C2F50" w:rsidRDefault="006C2F50">
      <w:pPr>
        <w:pStyle w:val="ConsPlusNormal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6C2F50" w:rsidRDefault="006C2F50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6C2F50" w:rsidRDefault="006C2F50">
      <w:pPr>
        <w:pStyle w:val="ConsPlusNormal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center"/>
      </w:pPr>
      <w:r>
        <w:t>II. Основные принципы и правила служебного</w:t>
      </w:r>
    </w:p>
    <w:p w:rsidR="006C2F50" w:rsidRDefault="006C2F50">
      <w:pPr>
        <w:pStyle w:val="ConsPlusNormal"/>
        <w:jc w:val="center"/>
      </w:pPr>
      <w:r>
        <w:t>поведения государственных служащих</w:t>
      </w:r>
    </w:p>
    <w:p w:rsidR="006C2F50" w:rsidRDefault="006C2F50">
      <w:pPr>
        <w:pStyle w:val="ConsPlusNormal"/>
        <w:jc w:val="center"/>
      </w:pPr>
    </w:p>
    <w:p w:rsidR="006C2F50" w:rsidRDefault="006C2F50">
      <w:pPr>
        <w:pStyle w:val="ConsPlusNormal"/>
        <w:ind w:firstLine="540"/>
        <w:jc w:val="both"/>
      </w:pPr>
      <w:r>
        <w:t>9. Основные принципы служебного поведения государственных служащих являются основой поведения граждан Республики Алтай в связи с нахождением их на государственной службе.</w:t>
      </w:r>
    </w:p>
    <w:p w:rsidR="006C2F50" w:rsidRDefault="006C2F50">
      <w:pPr>
        <w:pStyle w:val="ConsPlusNormal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6C2F50" w:rsidRDefault="006C2F5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C2F50" w:rsidRDefault="006C2F5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6C2F50" w:rsidRDefault="006C2F5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6C2F50" w:rsidRDefault="006C2F5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2F50" w:rsidRDefault="006C2F50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2F50" w:rsidRDefault="006C2F50">
      <w:pPr>
        <w:pStyle w:val="ConsPlusNormal"/>
        <w:ind w:firstLine="540"/>
        <w:jc w:val="both"/>
      </w:pPr>
      <w: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</w:t>
      </w:r>
      <w:r>
        <w:lastRenderedPageBreak/>
        <w:t>лиц в целях склонения к совершению коррупционных правонарушений;</w:t>
      </w:r>
    </w:p>
    <w:p w:rsidR="006C2F50" w:rsidRDefault="006C2F50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C2F50" w:rsidRDefault="006C2F50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C2F50" w:rsidRDefault="006C2F5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C2F50" w:rsidRDefault="006C2F5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C2F50" w:rsidRDefault="006C2F50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2F50" w:rsidRDefault="006C2F5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6C2F50" w:rsidRDefault="006C2F50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2F50" w:rsidRDefault="006C2F50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C2F50" w:rsidRDefault="006C2F50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6C2F50" w:rsidRDefault="006C2F50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6C2F50" w:rsidRDefault="006C2F5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6C2F50" w:rsidRDefault="006C2F50">
      <w:pPr>
        <w:pStyle w:val="ConsPlusNormal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2F50" w:rsidRDefault="006C2F50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2F50" w:rsidRDefault="006C2F50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Государственные служащие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  <w:proofErr w:type="gramEnd"/>
    </w:p>
    <w:p w:rsidR="006C2F50" w:rsidRDefault="006C2F50">
      <w:pPr>
        <w:pStyle w:val="ConsPlusNormal"/>
        <w:ind w:firstLine="540"/>
        <w:jc w:val="both"/>
      </w:pPr>
      <w: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C2F50" w:rsidRDefault="006C2F50">
      <w:pPr>
        <w:pStyle w:val="ConsPlusNormal"/>
        <w:ind w:firstLine="540"/>
        <w:jc w:val="both"/>
      </w:pPr>
      <w:r>
        <w:t>13.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2F50" w:rsidRDefault="006C2F50">
      <w:pPr>
        <w:pStyle w:val="ConsPlusNormal"/>
        <w:ind w:firstLine="540"/>
        <w:jc w:val="both"/>
      </w:pPr>
      <w:r>
        <w:t xml:space="preserve"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</w:t>
      </w:r>
      <w:r>
        <w:lastRenderedPageBreak/>
        <w:t>него личной заинтересованности, которая влияет или может повлиять на надлежащее исполнение им должностных обязанностей.</w:t>
      </w:r>
    </w:p>
    <w:p w:rsidR="006C2F50" w:rsidRDefault="006C2F50">
      <w:pPr>
        <w:pStyle w:val="ConsPlusNormal"/>
        <w:ind w:firstLine="540"/>
        <w:jc w:val="both"/>
      </w:pPr>
      <w:r>
        <w:t>15. Государственный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2F50" w:rsidRDefault="006C2F50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6C2F50" w:rsidRDefault="006C2F50">
      <w:pPr>
        <w:pStyle w:val="ConsPlusNormal"/>
        <w:ind w:firstLine="540"/>
        <w:jc w:val="both"/>
      </w:pPr>
      <w: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 и передаются государственным служащим по акту в государственный орган, в котором он замещает должность государственной, за исключением случаев, установленных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 xml:space="preserve">18. Государственный служащий может </w:t>
      </w:r>
      <w:proofErr w:type="gramStart"/>
      <w:r>
        <w:t>обрабатывать и передавать</w:t>
      </w:r>
      <w:proofErr w:type="gramEnd"/>
      <w:r>
        <w:t xml:space="preserve">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2F50" w:rsidRDefault="006C2F50">
      <w:pPr>
        <w:pStyle w:val="ConsPlusNormal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6C2F50" w:rsidRDefault="006C2F50">
      <w:pPr>
        <w:pStyle w:val="ConsPlusNormal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6C2F50" w:rsidRDefault="006C2F5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6C2F50" w:rsidRDefault="006C2F5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6C2F50" w:rsidRDefault="006C2F50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6C2F50" w:rsidRDefault="006C2F50">
      <w:pPr>
        <w:pStyle w:val="ConsPlusNormal"/>
        <w:ind w:firstLine="540"/>
        <w:jc w:val="both"/>
      </w:pPr>
      <w:r>
        <w:t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C2F50" w:rsidRDefault="006C2F50">
      <w:pPr>
        <w:pStyle w:val="ConsPlusNormal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center"/>
      </w:pPr>
      <w:r>
        <w:t>III. Рекомендательные этические правила</w:t>
      </w:r>
    </w:p>
    <w:p w:rsidR="006C2F50" w:rsidRDefault="006C2F50">
      <w:pPr>
        <w:pStyle w:val="ConsPlusNormal"/>
        <w:jc w:val="center"/>
      </w:pPr>
      <w:r>
        <w:t>служебного поведения государственных служащих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 xml:space="preserve">24. В служебном поведении государственному служащему необходимо исходить из </w:t>
      </w:r>
      <w:r>
        <w:lastRenderedPageBreak/>
        <w:t xml:space="preserve">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6C2F50" w:rsidRDefault="006C2F50">
      <w:pPr>
        <w:pStyle w:val="ConsPlusNormal"/>
        <w:ind w:firstLine="540"/>
        <w:jc w:val="both"/>
      </w:pPr>
      <w:r>
        <w:t>25. В служебном поведении государственный служащий воздерживается от:</w:t>
      </w:r>
    </w:p>
    <w:p w:rsidR="006C2F50" w:rsidRDefault="006C2F50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2F50" w:rsidRDefault="006C2F50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2F50" w:rsidRDefault="006C2F50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2F50" w:rsidRDefault="006C2F50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6C2F50" w:rsidRDefault="006C2F50">
      <w:pPr>
        <w:pStyle w:val="ConsPlusNormal"/>
        <w:ind w:firstLine="540"/>
        <w:jc w:val="both"/>
      </w:pPr>
      <w: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2F50" w:rsidRDefault="006C2F50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2F50" w:rsidRDefault="006C2F50">
      <w:pPr>
        <w:pStyle w:val="ConsPlusNormal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center"/>
      </w:pPr>
      <w:r>
        <w:t>IV. Ответственность за нарушение</w:t>
      </w:r>
    </w:p>
    <w:p w:rsidR="006C2F50" w:rsidRDefault="006C2F50">
      <w:pPr>
        <w:pStyle w:val="ConsPlusNormal"/>
        <w:jc w:val="center"/>
      </w:pPr>
      <w:r>
        <w:t>положений настоящего Кодекса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 xml:space="preserve">28. </w:t>
      </w:r>
      <w:proofErr w:type="gramStart"/>
      <w:r>
        <w:t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  <w:proofErr w:type="gramEnd"/>
    </w:p>
    <w:p w:rsidR="006C2F50" w:rsidRDefault="006C2F50">
      <w:pPr>
        <w:pStyle w:val="ConsPlusNormal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D2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C2F50"/>
    <w:rsid w:val="00523E61"/>
    <w:rsid w:val="00593BC8"/>
    <w:rsid w:val="006C2F50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6FCC958A6DC8A75FBEBF896D1480EBB33A4EDB0CF062A1E80662DV5d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6FCC958A6DC8A75FBEBF896D1480EB232A8EBBBC25B2016D96A2F55V8d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6FCC958A6DC8A75FBEBF896D1480EB232A6EDBCC25B2016D96A2F5583F58F423A2AFD08774413VCd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66FCC958A6DC8A75FBEBF896D1480EB23EA9E5B1C05B2016D96A2F55V8d3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66FCC958A6DC8A75FBEBF896D1480EB132A6E8B2920C22478C64V2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2350</Words>
  <Characters>13395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2015-12-16T09:29:00Z</dcterms:created>
  <dcterms:modified xsi:type="dcterms:W3CDTF">2015-12-16T09:29:00Z</dcterms:modified>
</cp:coreProperties>
</file>