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10" w:rsidRDefault="00956910" w:rsidP="00956910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</w:t>
      </w:r>
    </w:p>
    <w:p w:rsidR="00956910" w:rsidRDefault="00956910" w:rsidP="0095691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УТВЕРЖДЕНЫ</w:t>
      </w:r>
    </w:p>
    <w:p w:rsidR="00956910" w:rsidRDefault="00956910" w:rsidP="0095691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приказом Комитета ветеринарии с </w:t>
      </w:r>
      <w:proofErr w:type="spellStart"/>
      <w:r>
        <w:rPr>
          <w:rFonts w:ascii="Times New Roman" w:eastAsia="Times New Roman" w:hAnsi="Times New Roman" w:cs="Times New Roman"/>
          <w:sz w:val="28"/>
        </w:rPr>
        <w:t>Госветинспекцией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Республики Алтай </w:t>
      </w:r>
    </w:p>
    <w:p w:rsidR="00956910" w:rsidRDefault="00956910" w:rsidP="0095691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______________ 2019 года № ________</w:t>
      </w:r>
    </w:p>
    <w:p w:rsidR="00956910" w:rsidRDefault="00956910" w:rsidP="0095691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</w:rPr>
      </w:pPr>
    </w:p>
    <w:p w:rsidR="00956910" w:rsidRDefault="00956910" w:rsidP="0095691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</w:rPr>
      </w:pPr>
    </w:p>
    <w:p w:rsidR="00956910" w:rsidRDefault="00956910" w:rsidP="00956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Правила</w:t>
      </w:r>
    </w:p>
    <w:p w:rsidR="00956910" w:rsidRDefault="00956910" w:rsidP="00956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организации деятельности приютов для животных и норм содержания животных в них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на территории Республики Алтай</w:t>
      </w:r>
    </w:p>
    <w:p w:rsidR="00956910" w:rsidRDefault="00956910" w:rsidP="00956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56910" w:rsidRPr="00643D24" w:rsidRDefault="00956910" w:rsidP="00956910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I. </w:t>
      </w:r>
      <w:r w:rsidRPr="00643D24">
        <w:rPr>
          <w:rFonts w:ascii="Times New Roman" w:eastAsia="Times New Roman" w:hAnsi="Times New Roman" w:cs="Times New Roman"/>
          <w:b/>
          <w:sz w:val="28"/>
        </w:rPr>
        <w:t>Общие положения</w:t>
      </w:r>
    </w:p>
    <w:p w:rsidR="00956910" w:rsidRDefault="00956910" w:rsidP="00956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56910" w:rsidRDefault="00956910" w:rsidP="0095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Правила организации деятельности приютов для животных и норм содержания животных в них </w:t>
      </w:r>
      <w:r>
        <w:rPr>
          <w:rFonts w:ascii="Times New Roman" w:eastAsia="Times New Roman" w:hAnsi="Times New Roman" w:cs="Times New Roman"/>
          <w:color w:val="000000"/>
          <w:sz w:val="28"/>
        </w:rPr>
        <w:t>на территории Республики Алтай (далее - Правила)</w:t>
      </w:r>
      <w:r>
        <w:rPr>
          <w:rFonts w:ascii="Times New Roman" w:eastAsia="Times New Roman" w:hAnsi="Times New Roman" w:cs="Times New Roman"/>
          <w:sz w:val="28"/>
        </w:rPr>
        <w:t xml:space="preserve"> разработаны в целях реализации </w:t>
      </w:r>
      <w:hyperlink r:id="rId5">
        <w:r w:rsidRPr="00643D24">
          <w:rPr>
            <w:rFonts w:ascii="Times New Roman" w:eastAsia="Times New Roman" w:hAnsi="Times New Roman" w:cs="Times New Roman"/>
            <w:sz w:val="28"/>
          </w:rPr>
          <w:t xml:space="preserve">пункта 1 части 1 статьи </w:t>
        </w:r>
      </w:hyperlink>
      <w:r w:rsidRPr="00643D24">
        <w:rPr>
          <w:rFonts w:ascii="Times New Roman" w:eastAsia="Times New Roman" w:hAnsi="Times New Roman" w:cs="Times New Roman"/>
          <w:sz w:val="28"/>
        </w:rPr>
        <w:t xml:space="preserve">7 </w:t>
      </w:r>
      <w:r>
        <w:rPr>
          <w:rFonts w:ascii="Times New Roman" w:eastAsia="Times New Roman" w:hAnsi="Times New Roman" w:cs="Times New Roman"/>
          <w:sz w:val="28"/>
        </w:rPr>
        <w:t>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 (далее - Федеральный Закон № 498-ФЗ), в соответствии с Методическими указаниями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организации деятельности приютов для животных и установлению норм содержания животных в них, утвержденных постановлением Правительства Российской Федерации от 23.11.2019 № 1504.</w:t>
      </w:r>
    </w:p>
    <w:p w:rsidR="00956910" w:rsidRDefault="00956910" w:rsidP="0095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 Под приютами для животных (далее - приют) понимаются государственные или муниципальные учреждения, негосударственные коммерческие и некоммерческие организации, а также индивидуальные предприниматели, осуществляющие деятельность по содержанию животных, во владении или пользовании которых находятся отдельно расположенные и предназначенные для содержания животных здания, строения и сооружения.</w:t>
      </w:r>
    </w:p>
    <w:p w:rsidR="00956910" w:rsidRDefault="00956910" w:rsidP="0095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 Под животными понимаются животные, которые не имеют владельцев или владельцы которых неизвестны, животные, от права </w:t>
      </w:r>
      <w:proofErr w:type="gramStart"/>
      <w:r>
        <w:rPr>
          <w:rFonts w:ascii="Times New Roman" w:eastAsia="Times New Roman" w:hAnsi="Times New Roman" w:cs="Times New Roman"/>
          <w:sz w:val="28"/>
        </w:rPr>
        <w:t>собственности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которых владельцы отказались.</w:t>
      </w:r>
    </w:p>
    <w:p w:rsidR="00956910" w:rsidRPr="00B37AC7" w:rsidRDefault="00956910" w:rsidP="0095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37AC7">
        <w:rPr>
          <w:rFonts w:ascii="Times New Roman" w:eastAsia="Times New Roman" w:hAnsi="Times New Roman" w:cs="Times New Roman"/>
          <w:sz w:val="28"/>
        </w:rPr>
        <w:t>1.4. Приюты могут быть предназначены для содержания животных разных видов и пород, учитывая их биологическую совместимость, или иметь специализацию по содержанию только одного определенного вида или породы животных.</w:t>
      </w:r>
    </w:p>
    <w:p w:rsidR="00956910" w:rsidRDefault="00956910" w:rsidP="0095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1.5. Приют осуществляет хозяйственные и ветеринарные мероприятия, обеспечивающие предупреждение болезней животных, содержит в надлежащем состоянии помещения для животных, не допускает загрязнения окружающей среды отходами жизнедеятельности содержащихся животных, обеспечивает своих работников безопасными условиями труда, а также несет ответственность за гуманное обращение с животными в соответствии с действующим законодательством Российской Федерации.  </w:t>
      </w:r>
    </w:p>
    <w:p w:rsidR="00956910" w:rsidRDefault="00956910" w:rsidP="0095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1.6. Приюты вправе в соответствии с действующим законодательством Российской Федерации предоставлять платные услуги владельцам домашних </w:t>
      </w:r>
      <w:r>
        <w:rPr>
          <w:rFonts w:ascii="Times New Roman" w:eastAsia="Times New Roman" w:hAnsi="Times New Roman" w:cs="Times New Roman"/>
          <w:sz w:val="28"/>
        </w:rPr>
        <w:lastRenderedPageBreak/>
        <w:t>животных, связанных с временным содержанием (размещением) домашних животных, указанных в пункте 4 статьи 3 Федерального закона № 498-ФЗ, по соглашению с их владельцами.</w:t>
      </w:r>
    </w:p>
    <w:p w:rsidR="00956910" w:rsidRPr="00B37AC7" w:rsidRDefault="00956910" w:rsidP="0095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37AC7">
        <w:rPr>
          <w:rFonts w:ascii="Times New Roman" w:eastAsia="Times New Roman" w:hAnsi="Times New Roman" w:cs="Times New Roman"/>
          <w:sz w:val="28"/>
        </w:rPr>
        <w:t>1.7. Штатная численность сотрудников приюта определяется в зависимости от количества содержащихся в приюте животных и видов выполняемых работ. В штате приюта кроме административно-управленческого персонала следует предусматривать обслуживающий персонал (технический персонал). Мероприятия в отношении животных могут осуществлять как штатные работники приюта, так и привлеченные в рамках со</w:t>
      </w:r>
      <w:r w:rsidR="00695EC2">
        <w:rPr>
          <w:rFonts w:ascii="Times New Roman" w:eastAsia="Times New Roman" w:hAnsi="Times New Roman" w:cs="Times New Roman"/>
          <w:sz w:val="28"/>
        </w:rPr>
        <w:t>о</w:t>
      </w:r>
      <w:bookmarkStart w:id="0" w:name="_GoBack"/>
      <w:bookmarkEnd w:id="0"/>
      <w:r w:rsidRPr="00B37AC7">
        <w:rPr>
          <w:rFonts w:ascii="Times New Roman" w:eastAsia="Times New Roman" w:hAnsi="Times New Roman" w:cs="Times New Roman"/>
          <w:sz w:val="28"/>
        </w:rPr>
        <w:t>тветствующих договоров.</w:t>
      </w:r>
    </w:p>
    <w:p w:rsidR="00956910" w:rsidRPr="00B37AC7" w:rsidRDefault="00956910" w:rsidP="0095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37AC7">
        <w:rPr>
          <w:rFonts w:ascii="Times New Roman" w:eastAsia="Times New Roman" w:hAnsi="Times New Roman" w:cs="Times New Roman"/>
          <w:sz w:val="28"/>
        </w:rPr>
        <w:t>1.8. Для осуществления деятельности приютов могут привлекаться зоозащитные некоммерческие организации, добровольцы (волонтёры).</w:t>
      </w:r>
    </w:p>
    <w:p w:rsidR="00956910" w:rsidRPr="00B37AC7" w:rsidRDefault="00956910" w:rsidP="0095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37AC7">
        <w:rPr>
          <w:rFonts w:ascii="Times New Roman" w:eastAsia="Times New Roman" w:hAnsi="Times New Roman" w:cs="Times New Roman"/>
          <w:sz w:val="28"/>
        </w:rPr>
        <w:t>1.9. Рекомендуемая норма нагрузки на одного обслуживающего (технического) работника на каждые 50 животных.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1.10. Добровольцы (волонтеры), владельцы животных (в целях поиска потерявшихся животных), имеют право посещать приюты, независимо от формы собственности приюта, в соответствии с правилами, установленными приютом, в часы, установленные режимом работы приютов, за исключением дней, когда проводится санитарная обработка или дезинфекция помещений. 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Правила поведения посетителей приюта, а также приема от них благотворительной помощи размещаются на стендах при входе в приют.</w:t>
      </w:r>
    </w:p>
    <w:p w:rsidR="00956910" w:rsidRPr="00B37AC7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1.11. При </w:t>
      </w:r>
      <w:r w:rsidRPr="00B37AC7">
        <w:rPr>
          <w:rFonts w:ascii="Times New Roman" w:eastAsia="Times New Roman" w:hAnsi="Times New Roman" w:cs="Times New Roman"/>
          <w:sz w:val="28"/>
        </w:rPr>
        <w:t xml:space="preserve">возврате потерявшихся животных их владельцам, а также передаче животных новым владельцам, должны соблюдаться требования, определенные в разделе III Порядка осуществления деятельности по обращению с животными без владельцев на территории Республики Алтай, утвержденного приказом Комитета ветеринарии с </w:t>
      </w:r>
      <w:proofErr w:type="spellStart"/>
      <w:r w:rsidRPr="00B37AC7">
        <w:rPr>
          <w:rFonts w:ascii="Times New Roman" w:eastAsia="Times New Roman" w:hAnsi="Times New Roman" w:cs="Times New Roman"/>
          <w:sz w:val="28"/>
        </w:rPr>
        <w:t>Госветинспекцией</w:t>
      </w:r>
      <w:proofErr w:type="spellEnd"/>
      <w:r w:rsidRPr="00B37AC7">
        <w:rPr>
          <w:rFonts w:ascii="Times New Roman" w:eastAsia="Times New Roman" w:hAnsi="Times New Roman" w:cs="Times New Roman"/>
          <w:sz w:val="28"/>
        </w:rPr>
        <w:t xml:space="preserve"> Республики Алтай от №</w:t>
      </w:r>
      <w:proofErr w:type="gramStart"/>
      <w:r w:rsidRPr="00B37AC7"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 w:rsidRPr="00B37AC7">
        <w:rPr>
          <w:rFonts w:ascii="Times New Roman" w:eastAsia="Times New Roman" w:hAnsi="Times New Roman" w:cs="Times New Roman"/>
          <w:sz w:val="28"/>
        </w:rPr>
        <w:t xml:space="preserve"> </w:t>
      </w:r>
    </w:p>
    <w:p w:rsidR="00956910" w:rsidRPr="00B37AC7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37AC7">
        <w:rPr>
          <w:rFonts w:ascii="Times New Roman" w:eastAsia="Times New Roman" w:hAnsi="Times New Roman" w:cs="Times New Roman"/>
          <w:sz w:val="28"/>
        </w:rPr>
        <w:t xml:space="preserve">При транспортировке и возврате содержавшихся в приютах животных, не проявляющих немотивированной агрессивности, на прежние места обитания должны соблюдаться требования, определенные в разделе </w:t>
      </w:r>
      <w:r w:rsidRPr="00B37AC7">
        <w:rPr>
          <w:rFonts w:ascii="Times New Roman" w:eastAsia="Times New Roman" w:hAnsi="Times New Roman" w:cs="Times New Roman"/>
          <w:sz w:val="28"/>
          <w:lang w:val="en-US"/>
        </w:rPr>
        <w:t>IV</w:t>
      </w:r>
      <w:r w:rsidRPr="00B37AC7">
        <w:rPr>
          <w:rFonts w:ascii="Times New Roman" w:eastAsia="Times New Roman" w:hAnsi="Times New Roman" w:cs="Times New Roman"/>
          <w:sz w:val="28"/>
        </w:rPr>
        <w:t xml:space="preserve"> Порядка осуществления деятельности по обращению с животными без владельцев на территории Республики Алтай, утвержденного приказом Комитета ветеринарии с </w:t>
      </w:r>
      <w:proofErr w:type="spellStart"/>
      <w:r w:rsidRPr="00B37AC7">
        <w:rPr>
          <w:rFonts w:ascii="Times New Roman" w:eastAsia="Times New Roman" w:hAnsi="Times New Roman" w:cs="Times New Roman"/>
          <w:sz w:val="28"/>
        </w:rPr>
        <w:t>Госветинспекцией</w:t>
      </w:r>
      <w:proofErr w:type="spellEnd"/>
      <w:r w:rsidRPr="00B37AC7">
        <w:rPr>
          <w:rFonts w:ascii="Times New Roman" w:eastAsia="Times New Roman" w:hAnsi="Times New Roman" w:cs="Times New Roman"/>
          <w:sz w:val="28"/>
        </w:rPr>
        <w:t xml:space="preserve"> Республики Алтай от №</w:t>
      </w:r>
      <w:proofErr w:type="gramStart"/>
      <w:r w:rsidRPr="00B37AC7"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 w:rsidRPr="00B37AC7">
        <w:rPr>
          <w:rFonts w:ascii="Times New Roman" w:eastAsia="Times New Roman" w:hAnsi="Times New Roman" w:cs="Times New Roman"/>
          <w:sz w:val="28"/>
        </w:rPr>
        <w:t xml:space="preserve">  </w:t>
      </w:r>
    </w:p>
    <w:p w:rsidR="00956910" w:rsidRDefault="00956910" w:rsidP="0095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1.12. При поступлении животных в приют и их содержании в приюте должны быть соблюдены следующие этапы и мероприятия: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регистрация и учет поступивших в приюты и выбывших из приюта животных;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размещение сведений о каждом поступившем в приют животном в информационно-телекоммуникационной сети «Интернет»;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- клинический осмотр и оценка специалистом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в области ветеринарии</w:t>
      </w:r>
      <w:r w:rsidRPr="00D24F4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B37AC7">
        <w:rPr>
          <w:rFonts w:ascii="Times New Roman" w:eastAsia="Times New Roman" w:hAnsi="Times New Roman" w:cs="Times New Roman"/>
          <w:sz w:val="28"/>
        </w:rPr>
        <w:t>(при содержании животных в приюте до 150 голов возможно заключение договора на ветеринарное обслуживание со сторонней ветеринарной организацией)</w:t>
      </w:r>
      <w:r w:rsidRPr="00B37AC7">
        <w:rPr>
          <w:rFonts w:ascii="Times New Roman" w:eastAsia="Times New Roman" w:hAnsi="Times New Roman" w:cs="Times New Roman"/>
          <w:color w:val="000000"/>
          <w:spacing w:val="2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 являющимся уполномоченным лицом организации, входящей в систему Государственной ветеринарной службы Российской Федерации, либо специалистом в области ветеринарии, не являющимся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lastRenderedPageBreak/>
        <w:t>уполномоченным лицом организации, входящей в систему Государственной ветеринарной службы Российской Федерации</w:t>
      </w:r>
      <w:r>
        <w:rPr>
          <w:rFonts w:ascii="Times New Roman" w:eastAsia="Times New Roman" w:hAnsi="Times New Roman" w:cs="Times New Roman"/>
          <w:sz w:val="28"/>
        </w:rPr>
        <w:t xml:space="preserve"> в области ветеринарии (далее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- специалист в области ветеринарии) физического состояния животных, поступивших в приют;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оказание необходимой ветеринарной помощи и лечения животных (при необходимости);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возврат потерявшихся животных их владельцам, а также поиск новых владельцев поступившим в приют животным без владельцев; 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содержание в приюте животных на карантине и вакцинацию против бешенства и иных заболеваний, опасных для человека и животных, а также проведение иных профилактических ветеринарных мероприятий;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маркирование (мечение) животных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неснимаемыми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несмываемыми метками;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стерилизацию животных;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умерщвление (эвтаназия) животных в случае необходимости прекращения непереносимых физических страданий нежизнеспособных животных,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животного;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транспортировку и возврат на прежние места обитания вакцинированных и стерилизованных животных, не проявляющих немотивированной агрессивности;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содержание животных в приюте, которые не могут быть возвращены на прежние места их обитания, включающее ежедневное кормление, выгул, чистку и дезинфекцию вольеров и клеток, посуды для животных, подсобных помещений и инвентаря, до момента передачи таких животных владельцам, третьим лицам на содержание и в пользование с целью последующего приобретения животного в собственность, или наступления естественной смерти таких животных.</w:t>
      </w:r>
      <w:proofErr w:type="gramEnd"/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1.13. Содержание животного в приюте оканчивается в случаях: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</w:rPr>
        <w:t>возврата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 проявляющего немотивированной агрессивности, вакцинированного и стерилизованного животного на прежние места его обитания;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возврата потерявшегося животного его владельцу;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передачи вакцинированного, стерилизованного и неагрессивного животного, содержащегося в приюте, новому владельцу, на содержание и в пользование с целью последующего приобретения животного в собственность;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передачи животного в другой приют;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умерщвления (эвтаназии) в случае необходимости прекращения непереносимых физических страданий нежизнеспособного животного, при наличии достоверно установленного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животного;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естественной смерти животного.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1.14. В случае смерти животного в процессе его содержания в приюте составляется акт о смерти животного без владельца по форме согласно приложению № 6 к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Порядку осуществления деятельности по обращению с животными без владельцев на территории Республики Алтай, утвержденному приказом Комитета ветеринарии с </w:t>
      </w:r>
      <w:proofErr w:type="spellStart"/>
      <w:r>
        <w:rPr>
          <w:rFonts w:ascii="Times New Roman" w:eastAsia="Times New Roman" w:hAnsi="Times New Roman" w:cs="Times New Roman"/>
          <w:sz w:val="28"/>
        </w:rPr>
        <w:t>Госветинспекцией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Республики Алтай от   №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.</w:t>
      </w:r>
      <w:proofErr w:type="gramEnd"/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56910" w:rsidRDefault="00956910" w:rsidP="00956910">
      <w:pPr>
        <w:tabs>
          <w:tab w:val="left" w:pos="37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II. Требования к размещению приюта для животных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Приюты размещаются в отдельно расположенных и предназначенных для содержания животных зданиях, строениях и сооружениях, имеющих территорию для свободного выгула животных.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PT Astra Serif" w:eastAsia="PT Astra Serif" w:hAnsi="PT Astra Serif" w:cs="PT Astra Serif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При</w:t>
      </w:r>
      <w:r>
        <w:rPr>
          <w:rFonts w:ascii="PT Astra Serif" w:eastAsia="PT Astra Serif" w:hAnsi="PT Astra Serif" w:cs="PT Astra Serif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размещении</w:t>
      </w:r>
      <w:r>
        <w:rPr>
          <w:rFonts w:ascii="PT Astra Serif" w:eastAsia="PT Astra Serif" w:hAnsi="PT Astra Serif" w:cs="PT Astra Serif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проектировании</w:t>
      </w:r>
      <w:r>
        <w:rPr>
          <w:rFonts w:ascii="PT Astra Serif" w:eastAsia="PT Astra Serif" w:hAnsi="PT Astra Serif" w:cs="PT Astra Serif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строительстве</w:t>
      </w:r>
      <w:r>
        <w:rPr>
          <w:rFonts w:ascii="PT Astra Serif" w:eastAsia="PT Astra Serif" w:hAnsi="PT Astra Serif" w:cs="PT Astra Serif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PT Astra Serif" w:eastAsia="PT Astra Serif" w:hAnsi="PT Astra Serif" w:cs="PT Astra Serif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эксплуатации</w:t>
      </w:r>
      <w:r>
        <w:rPr>
          <w:rFonts w:ascii="PT Astra Serif" w:eastAsia="PT Astra Serif" w:hAnsi="PT Astra Serif" w:cs="PT Astra Serif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приюта</w:t>
      </w:r>
      <w:r>
        <w:rPr>
          <w:rFonts w:ascii="PT Astra Serif" w:eastAsia="PT Astra Serif" w:hAnsi="PT Astra Serif" w:cs="PT Astra Serif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размер</w:t>
      </w:r>
      <w:r>
        <w:rPr>
          <w:rFonts w:ascii="PT Astra Serif" w:eastAsia="PT Astra Serif" w:hAnsi="PT Astra Serif" w:cs="PT Astra Serif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санитарно</w:t>
      </w:r>
      <w:r>
        <w:rPr>
          <w:rFonts w:ascii="PT Astra Serif" w:eastAsia="PT Astra Serif" w:hAnsi="PT Astra Serif" w:cs="PT Astra Serif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>защитной</w:t>
      </w:r>
      <w:r>
        <w:rPr>
          <w:rFonts w:ascii="PT Astra Serif" w:eastAsia="PT Astra Serif" w:hAnsi="PT Astra Serif" w:cs="PT Astra Serif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зоны</w:t>
      </w:r>
      <w:r>
        <w:rPr>
          <w:rFonts w:ascii="PT Astra Serif" w:eastAsia="PT Astra Serif" w:hAnsi="PT Astra Serif" w:cs="PT Astra Serif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от</w:t>
      </w:r>
      <w:r>
        <w:rPr>
          <w:rFonts w:ascii="PT Astra Serif" w:eastAsia="PT Astra Serif" w:hAnsi="PT Astra Serif" w:cs="PT Astra Serif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территории</w:t>
      </w:r>
      <w:r>
        <w:rPr>
          <w:rFonts w:ascii="PT Astra Serif" w:eastAsia="PT Astra Serif" w:hAnsi="PT Astra Serif" w:cs="PT Astra Serif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жилых</w:t>
      </w:r>
      <w:r>
        <w:rPr>
          <w:rFonts w:ascii="PT Astra Serif" w:eastAsia="PT Astra Serif" w:hAnsi="PT Astra Serif" w:cs="PT Astra Serif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застроек</w:t>
      </w:r>
      <w:r>
        <w:rPr>
          <w:rFonts w:ascii="PT Astra Serif" w:eastAsia="PT Astra Serif" w:hAnsi="PT Astra Serif" w:cs="PT Astra Serif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должен</w:t>
      </w:r>
      <w:r>
        <w:rPr>
          <w:rFonts w:ascii="PT Astra Serif" w:eastAsia="PT Astra Serif" w:hAnsi="PT Astra Serif" w:cs="PT Astra Serif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соответствовать</w:t>
      </w:r>
      <w:r>
        <w:rPr>
          <w:rFonts w:ascii="PT Astra Serif" w:eastAsia="PT Astra Serif" w:hAnsi="PT Astra Serif" w:cs="PT Astra Serif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требованиям</w:t>
      </w:r>
      <w:r>
        <w:rPr>
          <w:rFonts w:ascii="PT Astra Serif" w:eastAsia="PT Astra Serif" w:hAnsi="PT Astra Serif" w:cs="PT Astra Serif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установленным</w:t>
      </w:r>
      <w:r>
        <w:rPr>
          <w:rFonts w:ascii="PT Astra Serif" w:eastAsia="PT Astra Serif" w:hAnsi="PT Astra Serif" w:cs="PT Astra Serif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постановлением</w:t>
      </w:r>
      <w:r>
        <w:rPr>
          <w:rFonts w:ascii="PT Astra Serif" w:eastAsia="PT Astra Serif" w:hAnsi="PT Astra Serif" w:cs="PT Astra Serif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Главного</w:t>
      </w:r>
      <w:r>
        <w:rPr>
          <w:rFonts w:ascii="PT Astra Serif" w:eastAsia="PT Astra Serif" w:hAnsi="PT Astra Serif" w:cs="PT Astra Serif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государственного</w:t>
      </w:r>
      <w:r>
        <w:rPr>
          <w:rFonts w:ascii="PT Astra Serif" w:eastAsia="PT Astra Serif" w:hAnsi="PT Astra Serif" w:cs="PT Astra Serif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санитарного</w:t>
      </w:r>
      <w:r>
        <w:rPr>
          <w:rFonts w:ascii="PT Astra Serif" w:eastAsia="PT Astra Serif" w:hAnsi="PT Astra Serif" w:cs="PT Astra Serif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врача</w:t>
      </w:r>
      <w:r>
        <w:rPr>
          <w:rFonts w:ascii="PT Astra Serif" w:eastAsia="PT Astra Serif" w:hAnsi="PT Astra Serif" w:cs="PT Astra Serif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Российской</w:t>
      </w:r>
      <w:r>
        <w:rPr>
          <w:rFonts w:ascii="PT Astra Serif" w:eastAsia="PT Astra Serif" w:hAnsi="PT Astra Serif" w:cs="PT Astra Serif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Федерации</w:t>
      </w:r>
      <w:r>
        <w:rPr>
          <w:rFonts w:ascii="PT Astra Serif" w:eastAsia="PT Astra Serif" w:hAnsi="PT Astra Serif" w:cs="PT Astra Serif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от</w:t>
      </w:r>
      <w:r>
        <w:rPr>
          <w:rFonts w:ascii="PT Astra Serif" w:eastAsia="PT Astra Serif" w:hAnsi="PT Astra Serif" w:cs="PT Astra Serif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25.09.2007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объектов».</w:t>
      </w:r>
      <w:r>
        <w:rPr>
          <w:rFonts w:ascii="PT Astra Serif" w:eastAsia="PT Astra Serif" w:hAnsi="PT Astra Serif" w:cs="PT Astra Serif"/>
          <w:color w:val="000000"/>
          <w:sz w:val="28"/>
        </w:rPr>
        <w:t xml:space="preserve"> </w:t>
      </w:r>
      <w:proofErr w:type="gramEnd"/>
    </w:p>
    <w:p w:rsidR="00956910" w:rsidRDefault="00956910" w:rsidP="00956910">
      <w:pPr>
        <w:spacing w:after="0" w:line="240" w:lineRule="auto"/>
        <w:ind w:firstLine="708"/>
        <w:jc w:val="both"/>
        <w:rPr>
          <w:rFonts w:ascii="PT Astra Serif" w:eastAsia="PT Astra Serif" w:hAnsi="PT Astra Serif" w:cs="PT Astra Serif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2.3.</w:t>
      </w:r>
      <w:r>
        <w:rPr>
          <w:rFonts w:ascii="Times New Roman" w:eastAsia="Times New Roman" w:hAnsi="Times New Roman" w:cs="Times New Roman"/>
          <w:sz w:val="28"/>
        </w:rPr>
        <w:t xml:space="preserve"> Помещения приюта для животных должны быть оборудованы централизованными, децентрализованными или иными системами водоснабжения и водоотведения, канализации, электро-теплоснабжения, освещения и вентиляции (естественной или принудительной).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Территория приюта должна быть обнесена сплошным или сетчатым забором высотой не менее 2 метров цоколем, заглубленным в землю не менее чем на 0,4 метра. По периметру забора размещаются зеленые насаждения.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 Въезд (выезд) на территорию приюта осуществляется через дезинфекционный барьер.</w:t>
      </w:r>
    </w:p>
    <w:p w:rsidR="00956910" w:rsidRDefault="00956910" w:rsidP="0095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Выход (вход) на территорию приюта для животных осуществляется через дезинфекционные коврики, пропитанные дезинфицирующими растворами.</w:t>
      </w:r>
    </w:p>
    <w:p w:rsidR="00956910" w:rsidRDefault="00956910" w:rsidP="0095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2.6. Приют должен располагать:</w:t>
      </w:r>
    </w:p>
    <w:p w:rsidR="00956910" w:rsidRDefault="00956910" w:rsidP="0095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</w:rPr>
        <w:t>манеж-приемной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956910" w:rsidRDefault="00956910" w:rsidP="0095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карантинным помещением;</w:t>
      </w:r>
    </w:p>
    <w:p w:rsidR="00956910" w:rsidRDefault="00956910" w:rsidP="0095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стационаром;</w:t>
      </w:r>
    </w:p>
    <w:p w:rsidR="00956910" w:rsidRPr="00B37AC7" w:rsidRDefault="00956910" w:rsidP="0095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B37AC7">
        <w:rPr>
          <w:rFonts w:ascii="Times New Roman" w:eastAsia="Times New Roman" w:hAnsi="Times New Roman" w:cs="Times New Roman"/>
          <w:sz w:val="28"/>
        </w:rPr>
        <w:t xml:space="preserve">ветеринарным пунктом (при содержании животных в приюте более 150 животных рекомендуется организация собственной ветеринарной службы) </w:t>
      </w:r>
    </w:p>
    <w:p w:rsidR="00956910" w:rsidRDefault="00956910" w:rsidP="0095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дезинфекционно-моечным помещением;</w:t>
      </w:r>
    </w:p>
    <w:p w:rsidR="00956910" w:rsidRDefault="00956910" w:rsidP="0095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вольерами для содержания собак; </w:t>
      </w:r>
    </w:p>
    <w:p w:rsidR="00956910" w:rsidRDefault="00956910" w:rsidP="0095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площадкой для выгула собак;</w:t>
      </w:r>
    </w:p>
    <w:p w:rsidR="00956910" w:rsidRDefault="00956910" w:rsidP="0095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 тёплыми вентилируемыми помещениями для содержания кошек (в течение года температура в них должна поддерживаться в пределах от +20°C до +25 °C);</w:t>
      </w:r>
    </w:p>
    <w:p w:rsidR="00956910" w:rsidRDefault="00956910" w:rsidP="0095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бытовым помещением для обслуживающего персонала;</w:t>
      </w:r>
    </w:p>
    <w:p w:rsidR="00956910" w:rsidRDefault="00956910" w:rsidP="0095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 хозяйственными помещениями для хранения кормов, обеспечивающими условия хранения, определённые изготовителем кормов, или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кормо</w:t>
      </w:r>
      <w:proofErr w:type="spellEnd"/>
      <w:r>
        <w:rPr>
          <w:rFonts w:ascii="Times New Roman" w:eastAsia="Times New Roman" w:hAnsi="Times New Roman" w:cs="Times New Roman"/>
          <w:sz w:val="28"/>
        </w:rPr>
        <w:t>-кухней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(в случае кормления животных не готовыми кормами для животных);</w:t>
      </w:r>
    </w:p>
    <w:p w:rsidR="00956910" w:rsidRDefault="00956910" w:rsidP="0095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складом для хранения опилок, сена или другого подстилочного материала, инвентаря;</w:t>
      </w:r>
    </w:p>
    <w:p w:rsidR="00956910" w:rsidRDefault="00956910" w:rsidP="0095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морозильными камерами для временного хранения биологических отходов;</w:t>
      </w:r>
    </w:p>
    <w:p w:rsidR="00956910" w:rsidRDefault="00956910" w:rsidP="0095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контейнерной площадкой, контейнерами для твёрдых бытовых отходов и контейнерами для биологических отходов (продуктов жизнедеятельности животных);</w:t>
      </w:r>
    </w:p>
    <w:p w:rsidR="00956910" w:rsidRDefault="00956910" w:rsidP="0095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иными помещениями и оборудованием, необходимыми для обеспечения условий содержания животных в приюте.</w:t>
      </w:r>
    </w:p>
    <w:p w:rsidR="00956910" w:rsidRDefault="00956910" w:rsidP="0095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56910" w:rsidRPr="00A04A93" w:rsidRDefault="00956910" w:rsidP="00956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III. Порядок поступления животных в приют (клинический осмотр, оказание ветеринарной помощи,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карантинирование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), требования к помещениям для временного содержания животных без владельцев в приюте</w:t>
      </w:r>
    </w:p>
    <w:p w:rsidR="00956910" w:rsidRDefault="00956910" w:rsidP="00956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56910" w:rsidRDefault="00956910" w:rsidP="0095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Поступившие в приют животные помещаются в манеж-приемную для проведения их клинического осмотра и оценки состояния здоровья специалистом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в области ветеринарии.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3.2. В ходе осмотра определяется общее состояние здоровья животного, наличие или отсутствие клинических признаков инфекционных заболеваний, травм, установление признаков наличия у отловленного животного (ошейники, микрочипы, специальные бирки с уникальным номером), а также устанавливается необходимость оказания этому животному неотложной ветеринарной помощи. 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3.3. По результатам клинического осмотра животные, помещаются в карантинное помещение на 10 дней под наблюдением специалиста в области ветеринарии, если ветеринарным законодательством Российской Федерации в случае подозрения на наличие у животных заразных болезней не установлен более длительный срок. Либо направляются в ветеринарный пункт или ветеринарную организацию в случае необходимости оказания таким животным неотложной ветеринарной помощи, после чего эти животные помещаются в стационар на срок, предусмотренный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карантинирования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животных. 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 Животные в карантинном помещении содержатся в изолированных отсеках либо клетках, исключающих наличие физического контакта между животными. Запрещается нахождения в одном отсеке или одной клетке карантинного помещения одновременно нескольких животных.</w:t>
      </w:r>
    </w:p>
    <w:p w:rsidR="00956910" w:rsidRDefault="00956910" w:rsidP="00956910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 xml:space="preserve">Площадь изолированных отсеков (клеток) для содержания крупных собак весом свыше 22,5 кг должна быть не менее 2,2 м², для средних собак весом 16-22,5 кг - не менее 1,8 м², для небольших и мелких собак весом менее 16 кг - не менее 1,1 м². </w:t>
      </w:r>
    </w:p>
    <w:p w:rsidR="00956910" w:rsidRDefault="00956910" w:rsidP="009569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Площадь изолированных отсеков (клеток) для содержания кошек должна быть не менее 1 м². Размеры отсеков (клеток) для содержания животных в карантинном помещении, аналогичны размерам клеток, используемых в помещениях для длительного содержания животных. </w:t>
      </w:r>
    </w:p>
    <w:p w:rsidR="00956910" w:rsidRDefault="00956910" w:rsidP="009569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3.5. Уборка и дезинфекция карантинного помещения осуществляется ежедневно, а также после окончания периода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карантинирования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каждого животного либо смерти животного. Инвентарь, используемый в карантинном помещении, используется исключительно в нем. </w:t>
      </w:r>
    </w:p>
    <w:p w:rsidR="00956910" w:rsidRDefault="00956910" w:rsidP="009569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3.6. Стационар располагается в отдельном отапливаемом помещении. Животные в стационаре содержатся в изолированных отсеках либо клетках, исключающих наличие физического контакта между животными. 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Размеры отсеков (клеток) для содержания животных в стационаре аналогичны размерам отсеков (клеток), используемых в карантинном помещении и помещениях для длительного содержания животных. 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3.7. Уборка и дезинфекция стационара осуществляется ежедневно, а также после окончания периода лечения животного либо смерти животного. Инвентарь, используемый в изоляторе, используется исключительно в нем.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3.8. Пол манежа-приемной, карантинного помещения,  стационара должен иметь твердую и гладкую поверхность, устойчивую к мытью водой и обработке дезинфицирующими средствами, иметь наклон в сторону стока. Стены и потолки должны иметь покрытие, позволяющее проводить регулярную уборку и дезинфекцию. Вход (выход) в манеж-приемную, карантинное помещение, стационар осуществляется через дезинфекционные коврики, пропитанные дезинфицирующими растворами. </w:t>
      </w:r>
    </w:p>
    <w:p w:rsidR="00956910" w:rsidRDefault="00956910" w:rsidP="0095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3.9. После окончания периода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карантинирования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животные направляются в помещения для длительного содержания животных. </w:t>
      </w:r>
    </w:p>
    <w:p w:rsidR="00956910" w:rsidRDefault="00956910" w:rsidP="0095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3.10. Результаты осмотра фиксируются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на каждое животное в карточке учета животного без владельца по форме согласно приложению №  к  Порядку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осуществления деятельности по обращению с животными без владельцев на территории Республики Алтай, утвержденному приказом Комитета ветеринарии с </w:t>
      </w:r>
      <w:proofErr w:type="spellStart"/>
      <w:r>
        <w:rPr>
          <w:rFonts w:ascii="Times New Roman" w:eastAsia="Times New Roman" w:hAnsi="Times New Roman" w:cs="Times New Roman"/>
          <w:sz w:val="28"/>
        </w:rPr>
        <w:t>Госветинспекцией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Республики Алтай от      2020 г.</w:t>
      </w:r>
    </w:p>
    <w:p w:rsidR="00956910" w:rsidRDefault="00956910" w:rsidP="0095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56910" w:rsidRDefault="00956910" w:rsidP="00956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IV. Маркирование (мечение) животных без владельцев </w:t>
      </w:r>
    </w:p>
    <w:p w:rsidR="00956910" w:rsidRDefault="00956910" w:rsidP="00956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неснимаемыми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 несмываемыми метками</w:t>
      </w:r>
    </w:p>
    <w:p w:rsidR="00956910" w:rsidRDefault="00956910" w:rsidP="00956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Все животные, поступившие в приют, подлежат обязательному маркированию визуальными </w:t>
      </w:r>
      <w:proofErr w:type="spellStart"/>
      <w:r>
        <w:rPr>
          <w:rFonts w:ascii="Times New Roman" w:eastAsia="Times New Roman" w:hAnsi="Times New Roman" w:cs="Times New Roman"/>
          <w:sz w:val="28"/>
        </w:rPr>
        <w:t>неснимаемыми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несмываемыми метками путём установки на ухе животного специальной бирки с уникальным идентификационным номером.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4.2. Маркирование животных осуществляется после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карантинирования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4.3. Животные маркируются дополнительно путем </w:t>
      </w:r>
      <w:proofErr w:type="spellStart"/>
      <w:r>
        <w:rPr>
          <w:rFonts w:ascii="Times New Roman" w:eastAsia="Times New Roman" w:hAnsi="Times New Roman" w:cs="Times New Roman"/>
          <w:sz w:val="28"/>
        </w:rPr>
        <w:t>чипирования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случае передачи муниципальному образованию в собственность или лицам на содержание и в пользование с целью последующего приобретения этих животных в собственность данных лиц.</w:t>
      </w:r>
    </w:p>
    <w:p w:rsidR="00956910" w:rsidRDefault="00956910" w:rsidP="0095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56910" w:rsidRDefault="00956910" w:rsidP="00956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V. Вакцинация и стерилизация животных без владельцев</w:t>
      </w:r>
    </w:p>
    <w:p w:rsidR="00956910" w:rsidRDefault="00956910" w:rsidP="00956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 После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карантинирования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клинически здоровые животные без владельцев вакцинируются против бешенства </w:t>
      </w:r>
      <w:r w:rsidRPr="00B37AC7">
        <w:rPr>
          <w:rFonts w:ascii="Times New Roman" w:eastAsia="Times New Roman" w:hAnsi="Times New Roman" w:cs="Times New Roman"/>
          <w:sz w:val="28"/>
        </w:rPr>
        <w:t>и иных заболеваний, опасных для человека и животных.</w:t>
      </w:r>
      <w:r>
        <w:rPr>
          <w:rFonts w:ascii="Times New Roman" w:eastAsia="Times New Roman" w:hAnsi="Times New Roman" w:cs="Times New Roman"/>
          <w:sz w:val="28"/>
        </w:rPr>
        <w:t xml:space="preserve"> Вакцинация животных против бешенства производится безвозмездно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специалистами в области ветеринарии, являющимися уполномоченными лицами организаций, входящих в систему Государственной ветеринарной службы Российской Федерации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56910" w:rsidRPr="00E17FD9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 Через 5-7 дней после вакцинации</w:t>
      </w:r>
      <w:r w:rsidRPr="00E17F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проводится </w:t>
      </w:r>
      <w:r>
        <w:rPr>
          <w:rFonts w:ascii="Times New Roman" w:eastAsia="Times New Roman" w:hAnsi="Times New Roman" w:cs="Times New Roman"/>
          <w:sz w:val="28"/>
        </w:rPr>
        <w:t>стерилизации</w:t>
      </w:r>
      <w:r w:rsidRPr="00E17F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животного </w:t>
      </w:r>
      <w:r w:rsidRPr="00E17F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специалистами в области ветеринарии в ветеринарном пункте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E17F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его </w:t>
      </w:r>
      <w:r w:rsidRPr="00E17FD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),</w:t>
      </w:r>
      <w:r w:rsidRPr="00E17F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случае его</w:t>
      </w:r>
      <w:r w:rsidRPr="00E17F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отсутствия, животные для проведения стерилизации направляются в ветеринарные организации. 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о возможности проведения стерилизации каждого животного без владельца принимается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специалистом в области ветеринарии, </w:t>
      </w:r>
      <w:r>
        <w:rPr>
          <w:rFonts w:ascii="Times New Roman" w:eastAsia="Times New Roman" w:hAnsi="Times New Roman" w:cs="Times New Roman"/>
          <w:sz w:val="28"/>
        </w:rPr>
        <w:t xml:space="preserve">по результатам его осмотра, с учётом возраста, особенностей и физиологического состояния животных. 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5.3. Стерилизацию проводят не ранее достижения животным возраста 5 месяцев. Животные, не достигшие указанного возраста, стерилизуются по его достижении.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5.4. Животные после стерилизации содержатся в закрытом утепленном помещении (санитарный блок), оборудованном клетками и иными условиями для послеоперационного ухода за животными.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5.5. Длительность послеоперационного ухода за животными без владельцев после стерилизации устанавливается специалистом в области ветеринарии и составляет не менее 10 дней для самок и 3 дней для самцов.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5.6. В период осуществления послеоперационного ухода за животными без владельцев осуществляется ежедневный, не реже 1 раза в день врачебный осмотр животного и в случае необходимости животному должна быть оказана ветеринарная помощь.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5.7. Выбытие животного из приюта до завершения мероприятий по послеоперационному уходу за животным возможно только в случае возврата потерявшегося животного его владельцу по письменному заявлению.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5.8. Биологические материалы, полученные в результате стерилизации животного, маркируются с указанием идентификационного номера данного стерилизованного животного и уничтожаются в соответствии с Ветеринарно-санитарными правилами сбора, утилизации и уничтожения биологических отходов, утвержденными Минсельхозом Российской Федерации от 04.12.1995 № 13-7/469, до вывоза на уничтожение хранятся в морозильной камере для биологических отходов приюта. 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Специалисты приюта обеспечивают оформление ветеринарного сопроводительного документа на указанные биологические отходы в соответствии с нормами, установленными  приказом Минсельхоза Российской Федерации от 27.12.2013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носителях».</w:t>
      </w:r>
      <w:proofErr w:type="gramEnd"/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956910" w:rsidRDefault="00956910" w:rsidP="00956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VI. Умерщвление (эвтаназия) животных без владельцев в случае необходимости прекращения непереносимых физических страданий нежизнеспособных животных,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несовместимой с жизнью животного</w:t>
      </w:r>
    </w:p>
    <w:p w:rsidR="00956910" w:rsidRDefault="00956910" w:rsidP="00956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6.1. Животных без владельцев, содержащихся в приютах, умерщвлять запрещено, за исключением случаев необходимости прекращения непереносимых физических страданий нежизнеспособных </w:t>
      </w:r>
      <w:proofErr w:type="gramStart"/>
      <w:r>
        <w:rPr>
          <w:rFonts w:ascii="Times New Roman" w:eastAsia="Times New Roman" w:hAnsi="Times New Roman" w:cs="Times New Roman"/>
          <w:sz w:val="28"/>
        </w:rPr>
        <w:t>животных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6.2. Решение о наличии показаний и необходимости умерщвления животного принимается специалистом в области ветеринарии. В случае обнаружения владельца животного решение (письменное согласие) об умерщвлении животного принимается его владельцем.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6.3. О проведении умерщвления животного составляется акт эвтаназии животного без владельца по форме согласно приложению № к настоящим Правилам.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6.4. При умерщвлении животного обязательно предварительное медикаментозное отключение сознания животного.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6.5. До проведения процедуры умерщвления животное без владельца должно содержаться в условиях, которые удовлетворяют его природную потребность в еде, воде, сне, возможности передвижения и двигательной активности.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6.6. Трупы животных до вывоза на уничтожение хранятся в морозильной камере для биологических отходов приюта и уничтожаются в соответствии с Ветеринарно-санитарными правилами сбора, утилизации и уничтожения биологических отходов, утвержденными Минсельхозом Российской Федерации от 04.12.1995 № 13-7/469.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6.7.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Специалисты приюта обеспечивают оформление ветеринарного сопроводительного документа на трупы животных в соответствии с нормами, </w:t>
      </w:r>
      <w:r>
        <w:rPr>
          <w:rFonts w:ascii="Times New Roman" w:eastAsia="Times New Roman" w:hAnsi="Times New Roman" w:cs="Times New Roman"/>
          <w:sz w:val="28"/>
        </w:rPr>
        <w:lastRenderedPageBreak/>
        <w:t>установленными приказом Минсельхоза Российской Федерации от 27.12.2013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носителях».</w:t>
      </w:r>
      <w:proofErr w:type="gramEnd"/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956910" w:rsidRDefault="00956910" w:rsidP="00956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VII. Транспортировка и возврат </w:t>
      </w:r>
    </w:p>
    <w:p w:rsidR="00956910" w:rsidRDefault="00956910" w:rsidP="00956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прежние места обитания вакцинированных, маркированных и стерилизованных животных без владельцев, не проявляющих немотивированной агрессивности</w:t>
      </w:r>
    </w:p>
    <w:p w:rsidR="00956910" w:rsidRDefault="00956910" w:rsidP="00956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7.1. Возврату на прежние места обитания подлежат неагрессивные животные без владельцев после проведения в отношении них мероприятий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карантинированию</w:t>
      </w:r>
      <w:proofErr w:type="spellEnd"/>
      <w:r>
        <w:rPr>
          <w:rFonts w:ascii="Times New Roman" w:eastAsia="Times New Roman" w:hAnsi="Times New Roman" w:cs="Times New Roman"/>
          <w:sz w:val="28"/>
        </w:rPr>
        <w:t>, лечению (при необходимости), маркированию (мечению), вакцинации и стерилизации.</w:t>
      </w:r>
    </w:p>
    <w:p w:rsidR="00956910" w:rsidRPr="0030580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7.2. При транспортировке животных без владельцев к месту прежнего обитания должны соблюдаться требования, определенные в разделе I</w:t>
      </w:r>
      <w:r>
        <w:rPr>
          <w:rFonts w:ascii="Times New Roman" w:eastAsia="Times New Roman" w:hAnsi="Times New Roman" w:cs="Times New Roman"/>
          <w:sz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</w:rPr>
        <w:t xml:space="preserve"> Порядка</w:t>
      </w:r>
      <w:r w:rsidRPr="00A04A93">
        <w:rPr>
          <w:rFonts w:ascii="Times New Roman" w:eastAsia="Times New Roman" w:hAnsi="Times New Roman" w:cs="Times New Roman"/>
          <w:sz w:val="28"/>
        </w:rPr>
        <w:t xml:space="preserve"> осуществления деятельности по обращению с животными без владельцев на территории Республики Алтай, утвержденного приказом Комитета ветеринарии с </w:t>
      </w:r>
      <w:proofErr w:type="spellStart"/>
      <w:r w:rsidRPr="00A04A93">
        <w:rPr>
          <w:rFonts w:ascii="Times New Roman" w:eastAsia="Times New Roman" w:hAnsi="Times New Roman" w:cs="Times New Roman"/>
          <w:sz w:val="28"/>
        </w:rPr>
        <w:t>Госветинспекцией</w:t>
      </w:r>
      <w:proofErr w:type="spellEnd"/>
      <w:r w:rsidRPr="00A04A93">
        <w:rPr>
          <w:rFonts w:ascii="Times New Roman" w:eastAsia="Times New Roman" w:hAnsi="Times New Roman" w:cs="Times New Roman"/>
          <w:sz w:val="28"/>
        </w:rPr>
        <w:t xml:space="preserve"> Республики Алтай от №</w:t>
      </w:r>
      <w:proofErr w:type="gramStart"/>
      <w:r w:rsidRPr="00A04A93"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 w:rsidRPr="00A04A93">
        <w:rPr>
          <w:rFonts w:ascii="Times New Roman" w:eastAsia="Times New Roman" w:hAnsi="Times New Roman" w:cs="Times New Roman"/>
          <w:sz w:val="28"/>
        </w:rPr>
        <w:t xml:space="preserve">  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7.3 Возврат таких животных к месту прежнего обитания выполняют индивидуальные предприниматели и юридические лица, осуществляющие отлов животных.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7.4.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Правительством Республики Алтай исполнительного органа государственной власти Республики Алтай в сфере ветеринарии копии этой видеозаписи. </w:t>
      </w:r>
    </w:p>
    <w:p w:rsidR="00956910" w:rsidRDefault="00956910" w:rsidP="00956910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VIII. Регистрация и учет всех поступивших в приют, а также выбывших из приюта животных без владельцев</w:t>
      </w:r>
    </w:p>
    <w:p w:rsidR="00956910" w:rsidRDefault="00956910" w:rsidP="00956910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8.1. Все животные без владельцев, в отношении которых осуществлены процедуры по </w:t>
      </w:r>
      <w:r w:rsidRPr="00B37AC7">
        <w:rPr>
          <w:rFonts w:ascii="Times New Roman" w:eastAsia="Times New Roman" w:hAnsi="Times New Roman" w:cs="Times New Roman"/>
          <w:sz w:val="28"/>
        </w:rPr>
        <w:t>отлову,</w:t>
      </w:r>
      <w:r>
        <w:rPr>
          <w:rFonts w:ascii="Times New Roman" w:eastAsia="Times New Roman" w:hAnsi="Times New Roman" w:cs="Times New Roman"/>
          <w:sz w:val="28"/>
        </w:rPr>
        <w:t xml:space="preserve"> клиническому осмотру, лечению (при необходимости),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карантинированию</w:t>
      </w:r>
      <w:proofErr w:type="spellEnd"/>
      <w:r>
        <w:rPr>
          <w:rFonts w:ascii="Times New Roman" w:eastAsia="Times New Roman" w:hAnsi="Times New Roman" w:cs="Times New Roman"/>
          <w:sz w:val="28"/>
        </w:rPr>
        <w:t>, мечению, вакцинации, стерилизации и возврату на прежние места их обитания, а также остающиеся на содержании в приюте, подлежат учету и регистрации.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8.2.Учет и регистрация животных без владельцев производятся на электронных или бумажных носителях, срок хранения которых составляет три года со дня выбытия или смерти животного.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8.3. Основой учёта и </w:t>
      </w:r>
      <w:proofErr w:type="gramStart"/>
      <w:r>
        <w:rPr>
          <w:rFonts w:ascii="Times New Roman" w:eastAsia="Times New Roman" w:hAnsi="Times New Roman" w:cs="Times New Roman"/>
          <w:sz w:val="28"/>
        </w:rPr>
        <w:t>регистрации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поступивших и выбывших животных является журнал учета и регистрации животного без владельца в приюте для животных по форме согласно приложению № к настоящим Правилам.</w:t>
      </w:r>
    </w:p>
    <w:p w:rsidR="00956910" w:rsidRDefault="00956910" w:rsidP="0095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8.4.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При передаче животного в приют оформляется карточка учета животного без владельца по форме согласно приложению № 5 к Порядку осуществления деятельности по обращению с животными без владельцев на территории Республики Алтай, утвержденному приказом Комитета ветеринарии с </w:t>
      </w:r>
      <w:proofErr w:type="spellStart"/>
      <w:r>
        <w:rPr>
          <w:rFonts w:ascii="Times New Roman" w:eastAsia="Times New Roman" w:hAnsi="Times New Roman" w:cs="Times New Roman"/>
          <w:sz w:val="28"/>
        </w:rPr>
        <w:t>Госветинспекцией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Республики Алтай от  2020 № , которая подлежит ведению в течение всего времени нахождения животного в приюте. </w:t>
      </w:r>
      <w:proofErr w:type="gramEnd"/>
    </w:p>
    <w:p w:rsidR="00956910" w:rsidRDefault="00956910" w:rsidP="0095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56910" w:rsidRDefault="00956910" w:rsidP="009569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X</w:t>
      </w:r>
      <w:r w:rsidRPr="001A2AAD"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 xml:space="preserve">Требования к помещениям для </w:t>
      </w:r>
      <w:r w:rsidRPr="00643D24">
        <w:rPr>
          <w:rFonts w:ascii="Times New Roman" w:eastAsia="Times New Roman" w:hAnsi="Times New Roman" w:cs="Times New Roman"/>
          <w:b/>
          <w:sz w:val="28"/>
        </w:rPr>
        <w:t>постоянного</w:t>
      </w:r>
      <w:r>
        <w:rPr>
          <w:rFonts w:ascii="Times New Roman" w:eastAsia="Times New Roman" w:hAnsi="Times New Roman" w:cs="Times New Roman"/>
          <w:b/>
          <w:sz w:val="28"/>
        </w:rPr>
        <w:t xml:space="preserve"> содержания животных в приюте</w:t>
      </w:r>
    </w:p>
    <w:p w:rsidR="00956910" w:rsidRDefault="00956910" w:rsidP="009569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A2AAD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</w:t>
      </w:r>
      <w:r w:rsidRPr="001A2AAD"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 xml:space="preserve"> Помещения для длительного содержания животных оборудуются с учетом обеспечения безопасности людей, температурно-влажностного режима, освещенности, вентиляции (естественной, принудительной), канализации, защиты от вредных внешних воздействий.</w:t>
      </w:r>
    </w:p>
    <w:p w:rsidR="00956910" w:rsidRDefault="00956910" w:rsidP="0095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 w:rsidRPr="001A2AAD"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 xml:space="preserve"> Вольеры для содержания основного поголовья собак и помещения для содержания основного поголовья кошек должны быть отделены от карантинного помещения и стационара. 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03225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</w:t>
      </w:r>
      <w:r w:rsidRPr="00203225"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 xml:space="preserve"> Животные в приюте могут содержаться как в индивидуальных, так и в групповых вольерах и клетках в зависимости от социализации животных и их индивидуальной совместимости. Особи разных полов и видовой принадлежности должны содержаться раздельно.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03225"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>4. Все полы в помещениях для содержания животных должны иметь твердую и гладкую поверхность, устойчивую к мытью водой и обработке дезинфицирующими средствами, иметь наклон в сторону стока. Стены и потолки в помещениях для содержания животных должны иметь покрытие, позволяющее проводить регулярную уборку и дезинфекцию.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9.5</w:t>
      </w:r>
      <w:r w:rsidRPr="00203225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Площадь открытой части вольера для каждой собаки должна составлять не менее 2 м² пространства для движения. Площадь будки (закрытой части вольера) для каждой собаки должна составлять: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для крупных собак весом свыше 22.5 кг - 1,2 х 1,8 м или 2,2 кв. м;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для средних собак весом 16-22,5 кг - 1,2 х 1,5 м или 1,8 кв. м;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для небольших собак весом 10-15 кг - 0.9 х 1,2 м или 1,1 кв. м;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для мелких собак весом менее 10 кг - 0,6 х 0,9 или 0,6 кв. м.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Высота будки должна составлять: 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крупных и средних собак - 0,9 м;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небольших и мелких собак - 0,6 м.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Будки должны быть приподняты над полом на высоту 5-15 см.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Крыша будки должна быть съемной. 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Будка должна защищать животное от холода, осадков, жары и других погодных явлений и должна обеспечивать температуру воздуха при нахождении в ней собаки не ниже +7 °C. 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9.6. Территория вольера для собак должна быть огорожена забором высотой не менее 2 метров. Дверь вольера должна открываться вовнутрь и иметь запор, обеспечивающий невозможность самопроизвольного выхода собаки из вольера. 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03225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.7</w:t>
      </w:r>
      <w:r w:rsidRPr="00203225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Пол в вольерах для собак должен покрываться древесными опилками или иными безопасными для животных материалами, обладающими гигроскопичными и сорбирующими свойствами. Опилки или иные материалы для покрытия пола в вольерах для собак заменяются в процессе уборки вольера. Расход опилок или иных материалов для покрытия пола в вольерах для одной собаки составляет 0,8 кг в сутки, для щенков – 0,4 кг в сутки.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среднесуточной температуре воздуха ниже +5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ºС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будку закладывается подстилка в виде соломы (сена), объем который должен составлять 30% от объема будки. Смена подстилки осуществляется по мере загрязнения, но не реже 2-х раз за сезон.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9</w:t>
      </w:r>
      <w:r w:rsidRPr="00203225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8</w:t>
      </w:r>
      <w:r w:rsidRPr="00203225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Клетки для собак должны находиться в отапливаемых помещениях с окнами с обеспечением температурного режима воздуха от +15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 +20 С и относительной влажностью воздуха от 40 до 70%.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9.9</w:t>
      </w:r>
      <w:r w:rsidRPr="00203225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Клетки для собак могут быть индивидуальными и групповыми.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9.10</w:t>
      </w:r>
      <w:r w:rsidRPr="00203225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Площадь клетки для каждой собаки должна составлять: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крупных собак весом свыше 22,5 кг - не менее 1,2 х 1,8 м или 2.2 кв. м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средних собак весом 16-22,5 кг - не менее 1,2 х 1,5 м или 1,8 кв. м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небольших и мелких собак весом менее 16 кг - не менее 0,9 х 1.2 м или 1.1 кв. м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Высота клетки для собак должна составлять: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крупных и средних собак - не менее 0,9 м;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небольших и мелких собак - не менее 0,6 м.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9.11</w:t>
      </w:r>
      <w:r w:rsidRPr="00203225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Помещение для кошек должно состоять из крытой утеплённой части, необходимой для обеспечения минимальных потребностей животного в движении и примыкающей к ней выгульной площадки или помещения в отапливаемом строении приюта, оборудованном клетками или вольерами группового содержания, при соблюдении нормы не менее 1 м</w:t>
      </w:r>
      <w:proofErr w:type="gramStart"/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площади на одно животное. Утеплённая часть должна защищать кошек от холода, осадков, жары и других погодных явлений и обеспечивать температуру при нахождении кошки от +20 °C до +25 °C и относительную влажность воздуха 50-65%.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Лотки для испражнений должны устанавливаться из расчёта не менее 1 лотка на 3 кошки. Лоток должен быть заполнен безопасными для животных наполнителями, обладающими гигроскопичными и сорбирующими свойствами. Очистка лотков должна проводиться ежедневно.</w:t>
      </w:r>
    </w:p>
    <w:p w:rsidR="00956910" w:rsidRDefault="00956910" w:rsidP="0095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6910">
        <w:rPr>
          <w:rFonts w:ascii="Times New Roman" w:eastAsia="Times New Roman" w:hAnsi="Times New Roman" w:cs="Times New Roman"/>
          <w:sz w:val="28"/>
        </w:rPr>
        <w:t>9.1</w:t>
      </w:r>
      <w:r>
        <w:rPr>
          <w:rFonts w:ascii="Times New Roman" w:eastAsia="Times New Roman" w:hAnsi="Times New Roman" w:cs="Times New Roman"/>
          <w:sz w:val="28"/>
        </w:rPr>
        <w:t>2. Вход в помещение для содержания кошек должен быть оборудован буферной зоной, состоящей из сетчатого тамбура.</w:t>
      </w:r>
    </w:p>
    <w:p w:rsidR="00956910" w:rsidRDefault="00956910" w:rsidP="0095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6910">
        <w:rPr>
          <w:rFonts w:ascii="Times New Roman" w:eastAsia="Times New Roman" w:hAnsi="Times New Roman" w:cs="Times New Roman"/>
          <w:sz w:val="28"/>
        </w:rPr>
        <w:t>9.1</w:t>
      </w:r>
      <w:r>
        <w:rPr>
          <w:rFonts w:ascii="Times New Roman" w:eastAsia="Times New Roman" w:hAnsi="Times New Roman" w:cs="Times New Roman"/>
          <w:sz w:val="28"/>
        </w:rPr>
        <w:t xml:space="preserve">3. Площадка для выгула кошек должна примыкать к помещению для содержания и быть огорожена со всех сторон, в том числе сверху. </w:t>
      </w:r>
      <w:r>
        <w:rPr>
          <w:rFonts w:ascii="Times New Roman" w:eastAsia="Times New Roman" w:hAnsi="Times New Roman" w:cs="Times New Roman"/>
          <w:sz w:val="28"/>
        </w:rPr>
        <w:lastRenderedPageBreak/>
        <w:t>Численность одновременно выгуливаемых кошек определяется из расчёта 1 м</w:t>
      </w:r>
      <w:proofErr w:type="gramStart"/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площади на 1 кошку. На площадке должны быть размещены игровые устройства для кошек, гамаки и другие средства обогащения среды, лотки с наполнителем для испражнений.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56910">
        <w:rPr>
          <w:rFonts w:ascii="Times New Roman" w:eastAsia="Times New Roman" w:hAnsi="Times New Roman" w:cs="Times New Roman"/>
          <w:sz w:val="28"/>
        </w:rPr>
        <w:t>9.1</w:t>
      </w:r>
      <w:r>
        <w:rPr>
          <w:rFonts w:ascii="Times New Roman" w:eastAsia="Times New Roman" w:hAnsi="Times New Roman" w:cs="Times New Roman"/>
          <w:sz w:val="28"/>
        </w:rPr>
        <w:t>4. Новорожденные животные должны содержаться с матерью до окончания периода естественного кормления (не менее 1 месяца с момента рождения).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56910">
        <w:rPr>
          <w:rFonts w:ascii="Times New Roman" w:eastAsia="Times New Roman" w:hAnsi="Times New Roman" w:cs="Times New Roman"/>
          <w:sz w:val="28"/>
        </w:rPr>
        <w:t>9.1</w:t>
      </w:r>
      <w:r>
        <w:rPr>
          <w:rFonts w:ascii="Times New Roman" w:eastAsia="Times New Roman" w:hAnsi="Times New Roman" w:cs="Times New Roman"/>
          <w:sz w:val="28"/>
        </w:rPr>
        <w:t xml:space="preserve">5. Уборка помещений для содержания животных и площадок для выгула животных осуществляется ежедневно. </w:t>
      </w:r>
    </w:p>
    <w:p w:rsidR="00956910" w:rsidRDefault="00956910" w:rsidP="0095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Плановые дезинфекции и дезинсекции помещений для содержания животных проводятся не реже 1 раза в месяц, с использованием безопасных для содержащихся в приюте для животных средств. Помимо этого дезинфекция помещений для содержания животных проводится в случае вспышек заразных болезней животных или смерти животных в соответствии с ветеринарным законодательством Российской Федерации. </w:t>
      </w:r>
    </w:p>
    <w:p w:rsidR="00956910" w:rsidRPr="00956910" w:rsidRDefault="00956910" w:rsidP="0095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6910">
        <w:rPr>
          <w:rFonts w:ascii="Times New Roman" w:eastAsia="Times New Roman" w:hAnsi="Times New Roman" w:cs="Times New Roman"/>
          <w:sz w:val="28"/>
        </w:rPr>
        <w:t>9.1</w:t>
      </w:r>
      <w:r>
        <w:rPr>
          <w:rFonts w:ascii="Times New Roman" w:eastAsia="Times New Roman" w:hAnsi="Times New Roman" w:cs="Times New Roman"/>
          <w:sz w:val="28"/>
        </w:rPr>
        <w:t>6. Вывоз биологических отходов и их уничтожение (утилизация) осуществляются регулярно специализированными организациями на договорной основе в соответствии с установленными Ветеринарно-санитарными правилами сбора, утилизации и уничтожения биологических отходов, утвержденными Минсельхозпродом Российской Федерации от 04.12.1995 № 13-7-2/469.</w:t>
      </w:r>
    </w:p>
    <w:p w:rsidR="00956910" w:rsidRPr="00956910" w:rsidRDefault="00956910" w:rsidP="0095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56910" w:rsidRDefault="00956910" w:rsidP="009569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X</w:t>
      </w:r>
      <w:r w:rsidRPr="00203225"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>Требования к кормлению, поению, выгулу животных и уходу за ними</w:t>
      </w:r>
    </w:p>
    <w:p w:rsidR="00956910" w:rsidRDefault="00956910" w:rsidP="0095691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</w:rPr>
      </w:pP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56910">
        <w:rPr>
          <w:rFonts w:ascii="Times New Roman" w:eastAsia="Times New Roman" w:hAnsi="Times New Roman" w:cs="Times New Roman"/>
          <w:sz w:val="28"/>
        </w:rPr>
        <w:t>10</w:t>
      </w:r>
      <w:r>
        <w:rPr>
          <w:rFonts w:ascii="Times New Roman" w:eastAsia="Times New Roman" w:hAnsi="Times New Roman" w:cs="Times New Roman"/>
          <w:sz w:val="28"/>
        </w:rPr>
        <w:t xml:space="preserve">.1. Выгул собак осуществляется сотрудниками приюта либо добровольцами (волонтерами) на площадках для выгула собак не реже 2-х раз в сутки, продолжительность каждой прогулки должна составлять не менее 30 минут. Запрещается совместный выгул разнополых половозрастных нестерилизованных собак. 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Pr="00956910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.2. Численность одновременно выгуливаемых собак определяется из расчета 8 м² площади на одну собаку. Высота ограждения должна </w:t>
      </w:r>
      <w:proofErr w:type="gramStart"/>
      <w:r>
        <w:rPr>
          <w:rFonts w:ascii="Times New Roman" w:eastAsia="Times New Roman" w:hAnsi="Times New Roman" w:cs="Times New Roman"/>
          <w:sz w:val="28"/>
        </w:rPr>
        <w:t>составлять не менее 2 м и его основание должно погружено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землю не менее чем на 0,4 м, или иметь другой вариант оснащения, предотвращающего подкоп животным (бетонная лента, горизонтально вкопанная сетка).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Выгул собак, больных или подозреваемых в заболевании заразными болезнями животных, запрещен. Выгул иных собак, содержащихся в карантинном помещении либо изоляторе, запрещается на общих площадках для выгула собак. 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Pr="00956910">
        <w:rPr>
          <w:rFonts w:ascii="Times New Roman" w:eastAsia="Times New Roman" w:hAnsi="Times New Roman" w:cs="Times New Roman"/>
          <w:sz w:val="28"/>
        </w:rPr>
        <w:t>0.</w:t>
      </w:r>
      <w:r>
        <w:rPr>
          <w:rFonts w:ascii="Times New Roman" w:eastAsia="Times New Roman" w:hAnsi="Times New Roman" w:cs="Times New Roman"/>
          <w:sz w:val="28"/>
        </w:rPr>
        <w:t>3. Каждое животное должно быть обеспечено индивидуальной поилкой и постоянно и неограниченно иметь доступ к свежей питьевой воде. Смена воды должна осуществляться не реже 1 раза в сутки.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Pr="00956910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>.4. Каждое животное должно быть обеспечено индивидуальной миской для корма.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</w:t>
      </w:r>
      <w:r w:rsidRPr="00956910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>.5. Кормление взрослых собак и кошек осуществляется 2 раза в сутки, щенков и котят в зависимости от их возраста - от трех до шести раз в сутки.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Pr="00956910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>.6. Рацион и норма кормления каждого животного должны соответствовать физиологическим и половозрастным потребностям животного, его видовым и породным особенностям, физиологическому состоянию и состоянию здоровья животного.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Pr="00956910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.7. Поилки и миски для животных подвергаются ежедневному мытью с использованием моющих средств, безопасных для животных. 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Поилки и миски для животных, содержащихся в карантинном помещении или изоляторе (стационаре), подвергаются мытью отдельно от поилок и мисок для остальных животных с использованием дезинфицирующих средств, безопасных для животных.</w:t>
      </w:r>
    </w:p>
    <w:p w:rsidR="00956910" w:rsidRDefault="00956910" w:rsidP="0095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46AA4" w:rsidRDefault="00B46AA4"/>
    <w:sectPr w:rsidR="00B4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F1"/>
    <w:rsid w:val="00695EC2"/>
    <w:rsid w:val="00956910"/>
    <w:rsid w:val="00B46AA4"/>
    <w:rsid w:val="00C6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EC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E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7C392DC1FB99CC8220D1A45DAE5A7FA73531B384ADDC81950A07CF8BE254D935B0483441F2D9B0449C73615B5519309D20776C16E83AC7v2z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4505</Words>
  <Characters>25680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2020-01-10T10:16:00Z</cp:lastPrinted>
  <dcterms:created xsi:type="dcterms:W3CDTF">2020-01-10T10:04:00Z</dcterms:created>
  <dcterms:modified xsi:type="dcterms:W3CDTF">2020-01-10T10:20:00Z</dcterms:modified>
</cp:coreProperties>
</file>