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Pr="005F2A87" w:rsidRDefault="00846167" w:rsidP="005F2A87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6167">
        <w:rPr>
          <w:sz w:val="28"/>
          <w:szCs w:val="28"/>
        </w:rPr>
        <w:t>Комитет ветеринарии с Госветинспекцией Республики Алтай</w:t>
      </w:r>
      <w:r w:rsidRPr="00846167">
        <w:rPr>
          <w:sz w:val="28"/>
          <w:szCs w:val="28"/>
          <w:lang w:eastAsia="ar-SA"/>
        </w:rPr>
        <w:t xml:space="preserve"> размещает для проведения независимой антикоррупционной экспертизы проект </w:t>
      </w:r>
      <w:r w:rsidR="00F3118A">
        <w:rPr>
          <w:sz w:val="28"/>
          <w:szCs w:val="28"/>
        </w:rPr>
        <w:t>постановления</w:t>
      </w:r>
      <w:r w:rsidR="001509FC" w:rsidRPr="00EE72B7">
        <w:rPr>
          <w:sz w:val="28"/>
          <w:szCs w:val="28"/>
        </w:rPr>
        <w:t xml:space="preserve"> Правительства Республики Алтай «</w:t>
      </w:r>
      <w:r w:rsidR="005F2A87" w:rsidRPr="005F2A87">
        <w:rPr>
          <w:rStyle w:val="s1"/>
          <w:bCs/>
          <w:color w:val="000000"/>
          <w:sz w:val="28"/>
          <w:szCs w:val="28"/>
        </w:rPr>
        <w:t>Об установлении карантинной полосы в пограничной зоне вдоль Государственной границы Российской Федерации на суше на территории Республики Алтай</w:t>
      </w:r>
      <w:r w:rsidR="001509FC" w:rsidRPr="005F2A87">
        <w:rPr>
          <w:sz w:val="28"/>
          <w:szCs w:val="28"/>
        </w:rPr>
        <w:t>»</w:t>
      </w:r>
      <w:r w:rsidR="002B6F50" w:rsidRPr="005F2A87">
        <w:rPr>
          <w:sz w:val="28"/>
          <w:szCs w:val="28"/>
        </w:rPr>
        <w:t>.</w:t>
      </w:r>
    </w:p>
    <w:p w:rsidR="00846167" w:rsidRDefault="00846167" w:rsidP="005F2A8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Срок проведения экспертизы </w:t>
      </w:r>
      <w:r w:rsidR="001509F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с момента размещения на официальном Интернет</w:t>
      </w:r>
      <w:r w:rsidR="001509F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</w:t>
      </w: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 w:rsidR="001509FC">
        <w:rPr>
          <w:rFonts w:ascii="Times New Roman" w:hAnsi="Times New Roman" w:cs="Times New Roman"/>
          <w:sz w:val="28"/>
          <w:szCs w:val="28"/>
        </w:rPr>
        <w:t>а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09FC" w:rsidRPr="001509FC" w:rsidRDefault="001509FC" w:rsidP="001509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осуществлена консолидация поступивших замечаний. Указанные замечания должны быть по существу проекта и содержать мотивированную оценку влияния проекта на обеспечение равного доступа организаций к государственным гарантиям. Отсутствие перечисленных обязательных элементов замечаний по проекту закона выводит такое замечание из сферы действия нормативных правовых актов об обязательной независимой публичной экспертизе, и придает ему статус обычного обращения гражданина в орган государственной власти, рассматриваемого в порядке, установленном законодательством Российской Федерации и Республики Алтай. </w:t>
      </w:r>
    </w:p>
    <w:p w:rsidR="001509FC" w:rsidRPr="001509FC" w:rsidRDefault="001509FC" w:rsidP="001509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в соответствии с требованием части первой ст. 7 Федерального закона от 2 мая 2006 года </w:t>
      </w:r>
      <w:r w:rsidR="00E316AE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59-ФЗ </w:t>
      </w:r>
      <w:r w:rsidR="00E316A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>О порядке рассмотрения обращений граждан Российской Федерации</w:t>
      </w:r>
      <w:r w:rsidR="00E316A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 в своем письменном обращении в обязательном порядке указывает свои фамилию, имя, отчество, почтовый адрес, по которому должны быть направлены ответ, уведомление о переадресации обращения, ставит личную подпись и дату.</w:t>
      </w:r>
    </w:p>
    <w:p w:rsidR="001509FC" w:rsidRDefault="00846167" w:rsidP="001509F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 предложения и замечания направлять по адресу: </w:t>
      </w:r>
    </w:p>
    <w:p w:rsidR="001509FC" w:rsidRPr="001509FC" w:rsidRDefault="00846167" w:rsidP="001509FC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Горно-Алтайск, Заводская</w:t>
      </w:r>
      <w:r w:rsidR="001509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</w:t>
      </w:r>
      <w:r w:rsidR="001509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1, </w:t>
      </w:r>
      <w:proofErr w:type="spell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</w:t>
      </w:r>
      <w:proofErr w:type="spell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№ 8 </w:t>
      </w:r>
    </w:p>
    <w:p w:rsidR="00846167" w:rsidRPr="001509FC" w:rsidRDefault="00846167" w:rsidP="001509FC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E-mail: </w:t>
      </w:r>
      <w:r w:rsidRPr="001509F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vet.gorny@mail.ru</w:t>
      </w:r>
    </w:p>
    <w:p w:rsidR="001509FC" w:rsidRDefault="00846167" w:rsidP="00150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9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 w:rsidR="001509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6167" w:rsidRDefault="00846167" w:rsidP="00BB18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proofErr w:type="spellStart"/>
      <w:r w:rsidR="001509F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Мекечинова</w:t>
      </w:r>
      <w:proofErr w:type="spellEnd"/>
      <w:r w:rsidR="0015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Ч.И.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 </w:t>
      </w:r>
      <w:r w:rsidRPr="002B6F50">
        <w:rPr>
          <w:rFonts w:ascii="Times New Roman" w:eastAsia="Calibri" w:hAnsi="Times New Roman" w:cs="Times New Roman"/>
          <w:sz w:val="28"/>
          <w:szCs w:val="28"/>
          <w:lang w:eastAsia="en-US"/>
        </w:rPr>
        <w:t>(38822)</w:t>
      </w:r>
      <w:r w:rsidR="00150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6F50">
        <w:rPr>
          <w:rFonts w:ascii="Times New Roman" w:eastAsia="Calibri" w:hAnsi="Times New Roman" w:cs="Times New Roman"/>
          <w:sz w:val="28"/>
          <w:szCs w:val="28"/>
          <w:lang w:eastAsia="en-US"/>
        </w:rPr>
        <w:t>6-</w:t>
      </w:r>
      <w:r w:rsidR="002B6F50">
        <w:rPr>
          <w:rFonts w:ascii="Times New Roman" w:eastAsia="Calibri" w:hAnsi="Times New Roman" w:cs="Times New Roman"/>
          <w:sz w:val="28"/>
          <w:szCs w:val="28"/>
          <w:lang w:eastAsia="en-US"/>
        </w:rPr>
        <w:t>24-37</w:t>
      </w:r>
    </w:p>
    <w:p w:rsidR="00B11B64" w:rsidRDefault="00B11B64" w:rsidP="00BB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B64" w:rsidRDefault="00B11B64" w:rsidP="00BB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B64" w:rsidRDefault="00B11B64" w:rsidP="00BB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BB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BB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BB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BB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BB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Pr="009740A5" w:rsidRDefault="005F2A87" w:rsidP="005F2A8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40A5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5F2A87" w:rsidRPr="009740A5" w:rsidRDefault="005F2A87" w:rsidP="005F2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A5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5F2A87" w:rsidRDefault="005F2A87" w:rsidP="005F2A87">
      <w:pPr>
        <w:pStyle w:val="a3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2A87" w:rsidRPr="00185DBF" w:rsidRDefault="005F2A87" w:rsidP="005F2A87">
      <w:pPr>
        <w:pStyle w:val="a3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t>от «___» ________2018 года №_____</w:t>
      </w:r>
    </w:p>
    <w:p w:rsidR="005F2A87" w:rsidRPr="00185DBF" w:rsidRDefault="005F2A87" w:rsidP="005F2A87">
      <w:pPr>
        <w:pStyle w:val="a3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DBF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5F2A87" w:rsidRDefault="005F2A87" w:rsidP="005F2A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A87" w:rsidRPr="00185DBF" w:rsidRDefault="005F2A87" w:rsidP="005F2A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57C61">
        <w:rPr>
          <w:rStyle w:val="s1"/>
          <w:b/>
          <w:bCs/>
          <w:color w:val="000000"/>
          <w:sz w:val="28"/>
          <w:szCs w:val="28"/>
        </w:rPr>
        <w:t xml:space="preserve">Об </w:t>
      </w:r>
      <w:r>
        <w:rPr>
          <w:rStyle w:val="s1"/>
          <w:b/>
          <w:bCs/>
          <w:color w:val="000000"/>
          <w:sz w:val="28"/>
          <w:szCs w:val="28"/>
        </w:rPr>
        <w:t xml:space="preserve">установлении карантинной полосы </w:t>
      </w:r>
    </w:p>
    <w:p w:rsidR="005F2A87" w:rsidRDefault="005F2A87" w:rsidP="005F2A87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в пограничной зоне вдоль Государственной границы </w:t>
      </w:r>
    </w:p>
    <w:p w:rsidR="005F2A87" w:rsidRPr="00857C61" w:rsidRDefault="005F2A87" w:rsidP="005F2A87">
      <w:pPr>
        <w:pStyle w:val="p5"/>
        <w:shd w:val="clear" w:color="auto" w:fill="FFFFFF"/>
        <w:spacing w:before="0" w:beforeAutospacing="0" w:after="48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Российской Федерации на суше на территории Республики Алтай</w:t>
      </w:r>
    </w:p>
    <w:p w:rsidR="005F2A87" w:rsidRDefault="005F2A87" w:rsidP="005F2A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C61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19 Закона Российской Федерации от 1 апреля 1993 года № 4730-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границе Российской Федерации», статьей 3 и 3.1 Закона Российской Федерации от 14 мая 1993 года № 4979-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ветеринарии», </w:t>
      </w:r>
      <w:r w:rsidRPr="000D4183"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Министерства сельского хозяйства Российской Федерации от 15 августа 2018 года № 19-р, решения заседания Комиссии по пограничным вопросам при Главе Республики Алтай, Председателе Правительства Республики Алтай от 22 июня 2018 года и в целях недопущения переноса заразных болезней животных через Государственную границу Российской Федерации на территорию Республики Алтай </w:t>
      </w:r>
      <w:r w:rsidRPr="00857C61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5F2A87" w:rsidRPr="00F949D9" w:rsidRDefault="005F2A87" w:rsidP="005F2A8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D9">
        <w:rPr>
          <w:rFonts w:ascii="Times New Roman" w:eastAsia="Times New Roman" w:hAnsi="Times New Roman" w:cs="Times New Roman"/>
          <w:sz w:val="28"/>
          <w:szCs w:val="28"/>
        </w:rPr>
        <w:t>Установить на суше вдоль Государственной границы Российской Федерации с Монголией</w:t>
      </w:r>
      <w:r>
        <w:rPr>
          <w:rFonts w:ascii="Times New Roman" w:eastAsia="Times New Roman" w:hAnsi="Times New Roman" w:cs="Times New Roman"/>
          <w:sz w:val="28"/>
          <w:szCs w:val="28"/>
        </w:rPr>
        <w:t>, Китайской Народной Республикой, Республикой Казахстан</w:t>
      </w:r>
      <w:r w:rsidRPr="00F949D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Алтай карантинную полосу шириной 1000 метров от линии Государственной границы вглубь ее территории.</w:t>
      </w:r>
    </w:p>
    <w:p w:rsidR="005F2A87" w:rsidRDefault="005F2A87" w:rsidP="005F2A8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Обозначить пределы </w:t>
      </w:r>
      <w:r w:rsidRPr="00461DD4">
        <w:rPr>
          <w:rFonts w:ascii="Times New Roman" w:hAnsi="Times New Roman" w:cs="Times New Roman"/>
          <w:color w:val="000000"/>
          <w:sz w:val="28"/>
          <w:szCs w:val="28"/>
        </w:rPr>
        <w:t xml:space="preserve">карантинной полосы предупреждающим знаком «Карантинная полоса», который подлежит установлению вдоль линии Государственной границы каждые </w:t>
      </w:r>
      <w:r w:rsidRPr="00713D82">
        <w:rPr>
          <w:rFonts w:ascii="Times New Roman" w:hAnsi="Times New Roman" w:cs="Times New Roman"/>
          <w:color w:val="000000"/>
          <w:sz w:val="28"/>
          <w:szCs w:val="28"/>
        </w:rPr>
        <w:t>1000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</w:p>
    <w:p w:rsidR="005F2A87" w:rsidRPr="007646C9" w:rsidRDefault="005F2A87" w:rsidP="005F2A8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77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целях охраны территории Российской Федерации от заноса заразных болезней животных с территории Монголии, Китайской Народной Республики,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Казахстан, </w:t>
      </w:r>
      <w:r w:rsidRPr="006A577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предупреждения распространения заразных и массовых незаразных болезней животных на территории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Республики Алтай</w:t>
      </w:r>
      <w:r w:rsidRPr="006A577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пределах карантинной полосы вводится особый ветеринарный режим.</w:t>
      </w:r>
    </w:p>
    <w:p w:rsidR="005F2A87" w:rsidRDefault="005F2A87" w:rsidP="005F2A8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Запретить в карантинной полосе содержание и выпас сельскохозяйственных животных, размещение пасек.</w:t>
      </w:r>
    </w:p>
    <w:p w:rsidR="005F2A87" w:rsidRDefault="005F2A87" w:rsidP="005F2A8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Рекомендовать главам Муниципальных образований «Кош-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район», главе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обеспечить изготовление и установление предупреждающих знаков «Карантинная полоса» по форме согласно приложению.</w:t>
      </w:r>
    </w:p>
    <w:p w:rsidR="005F2A87" w:rsidRDefault="005F2A87" w:rsidP="005F2A8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главе Муниципального образования «Кош-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обеспечить установление изгороди с колючей проволокой высотой 100 сантиметров протяженностью по 500 метров </w:t>
      </w:r>
      <w:r w:rsidRPr="002E7893">
        <w:rPr>
          <w:rFonts w:ascii="Times New Roman" w:hAnsi="Times New Roman" w:cs="Times New Roman"/>
          <w:color w:val="000000"/>
          <w:sz w:val="28"/>
          <w:szCs w:val="28"/>
        </w:rPr>
        <w:t>в 5 урочищах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Кош-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Кара-су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Кара-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Мандай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Баян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A87" w:rsidRDefault="005F2A87" w:rsidP="005F2A8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Pr="00C611A2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Алтай, министра сельского хозяйства Республики Алтай А.П. </w:t>
      </w:r>
      <w:proofErr w:type="spellStart"/>
      <w:r w:rsidRPr="00C611A2">
        <w:rPr>
          <w:rFonts w:ascii="Times New Roman" w:hAnsi="Times New Roman" w:cs="Times New Roman"/>
          <w:sz w:val="28"/>
          <w:szCs w:val="28"/>
        </w:rPr>
        <w:t>Манзырова</w:t>
      </w:r>
      <w:proofErr w:type="spellEnd"/>
      <w:r w:rsidRPr="00C61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A87" w:rsidRDefault="005F2A87" w:rsidP="005F2A8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Pr="00C611A2" w:rsidRDefault="005F2A87" w:rsidP="005F2A8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Pr="00857C61" w:rsidRDefault="005F2A87" w:rsidP="005F2A87">
      <w:pPr>
        <w:pStyle w:val="a3"/>
        <w:ind w:right="-340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Pr="00185DBF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5F2A87" w:rsidRPr="00185DBF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Бердников</w:t>
      </w: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Алтай</w:t>
      </w: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от____________2018 г. №_________</w:t>
      </w:r>
    </w:p>
    <w:p w:rsidR="005F2A87" w:rsidRDefault="005F2A87" w:rsidP="005F2A8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предупреждающего знака «Карантинная полоса»</w:t>
      </w:r>
    </w:p>
    <w:p w:rsidR="005F2A87" w:rsidRDefault="005F2A87" w:rsidP="005F2A87">
      <w:pPr>
        <w:pStyle w:val="a3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34.7pt;margin-top:1.15pt;width:0;height:26.25pt;z-index:251676672" o:connectortype="straight">
            <v:stroke endarrow="block"/>
          </v:shape>
        </w:pict>
      </w:r>
    </w:p>
    <w:p w:rsidR="005F2A87" w:rsidRDefault="005F2A87" w:rsidP="005F2A87">
      <w:pPr>
        <w:pStyle w:val="a3"/>
        <w:ind w:right="-340"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Pr="00C611A2" w:rsidRDefault="005F2A87" w:rsidP="005F2A87">
      <w:pPr>
        <w:pStyle w:val="a3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88.2pt;margin-top:8.7pt;width:.75pt;height:48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501.45pt;margin-top:-.3pt;width:0;height:83.2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77.7pt;margin-top:-.3pt;width:123.7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.05pt;margin-top:-.3pt;width:378.75pt;height:180pt;z-index:251659264">
            <v:textbox style="mso-next-textbox:#_x0000_s1026">
              <w:txbxContent>
                <w:p w:rsidR="005F2A87" w:rsidRDefault="005F2A87" w:rsidP="005F2A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5F2A87" w:rsidRDefault="005F2A87" w:rsidP="005F2A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5F2A87" w:rsidRPr="006440FC" w:rsidRDefault="005F2A87" w:rsidP="005F2A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6440FC"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КАРАНТИННАЯ ПОЛОСА</w:t>
                  </w:r>
                </w:p>
                <w:p w:rsidR="005F2A87" w:rsidRDefault="005F2A87" w:rsidP="005F2A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644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см</w:t>
                  </w:r>
                </w:p>
                <w:p w:rsidR="005F2A87" w:rsidRDefault="005F2A87" w:rsidP="005F2A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</w:p>
                <w:p w:rsidR="005F2A87" w:rsidRPr="00D076A2" w:rsidRDefault="005F2A87" w:rsidP="005F2A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8 см                    Карантинная полоса 1000 м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4 см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442.95pt;margin-top:8.4pt;width:0;height:26.2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95.2pt;margin-top:8.4pt;width:164.25pt;height:0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F2A87" w:rsidRDefault="005F2A87" w:rsidP="005F2A87">
      <w:pPr>
        <w:pStyle w:val="a3"/>
        <w:tabs>
          <w:tab w:val="left" w:pos="8040"/>
        </w:tabs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10 см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388.2pt;margin-top:2.45pt;width:0;height:39.7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95.2pt;margin-top:2.45pt;width:139.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69.95pt;margin-top:2.45pt;width:.75pt;height:27.7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30 см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501.45pt;margin-top:2.85pt;width:0;height:80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6.2pt;margin-top:14.1pt;width:103.5pt;height:0;flip:x;z-index:25166336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42.95pt;margin-top:6.25pt;width:0;height:25.5pt;z-index:251675648" o:connectortype="straight">
            <v:stroke endarrow="block"/>
          </v:shape>
        </w:pic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41.95pt;margin-top:-.1pt;width:217.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46.2pt;margin-top:-.1pt;width:103.5pt;height:0;flip:x;z-index:251664384" o:connectortype="straight"/>
        </w:pic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4 см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-1.05pt;margin-top:3.05pt;width:.05pt;height:84.7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377.7pt;margin-top:3.05pt;width:0;height:81.7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77.7pt;margin-top:3.05pt;width:123.75pt;height:0;z-index:251666432" o:connectortype="straight"/>
        </w:pic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442.95pt;margin-top:4.55pt;width:0;height:27.75pt;flip:y;z-index:251673600" o:connectortype="straight">
            <v:stroke endarrow="block"/>
          </v:shape>
        </w:pic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11.95pt;margin-top:2.4pt;width:165.7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-1.05pt;margin-top:2.4pt;width:166.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100 см  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– белого цвета.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 – черного цвета.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– Черного цвета.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Предупреждающий знак размещается на столбах, располагается на расстоянии прямой видимости.</w:t>
      </w: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</w:p>
    <w:p w:rsidR="005F2A87" w:rsidRDefault="005F2A87" w:rsidP="005F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2A87" w:rsidRDefault="005F2A87" w:rsidP="005F2A87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6B0">
        <w:rPr>
          <w:b/>
          <w:sz w:val="28"/>
          <w:szCs w:val="28"/>
        </w:rPr>
        <w:t xml:space="preserve">к проекту постановления Правительства Республики Алтай </w:t>
      </w:r>
      <w:bookmarkStart w:id="0" w:name="_Hlk510088664"/>
    </w:p>
    <w:p w:rsidR="005F2A87" w:rsidRPr="00A74869" w:rsidRDefault="005F2A87" w:rsidP="005F2A87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36B0">
        <w:rPr>
          <w:b/>
          <w:sz w:val="28"/>
          <w:szCs w:val="28"/>
        </w:rPr>
        <w:t>«</w:t>
      </w:r>
      <w:r w:rsidRPr="00857C61">
        <w:rPr>
          <w:rStyle w:val="s1"/>
          <w:b/>
          <w:bCs/>
          <w:color w:val="000000"/>
          <w:sz w:val="28"/>
          <w:szCs w:val="28"/>
        </w:rPr>
        <w:t xml:space="preserve">Об </w:t>
      </w:r>
      <w:r>
        <w:rPr>
          <w:rStyle w:val="s1"/>
          <w:b/>
          <w:bCs/>
          <w:color w:val="000000"/>
          <w:sz w:val="28"/>
          <w:szCs w:val="28"/>
        </w:rPr>
        <w:t>установлении карантинной полосы в пограничной зоне вдоль Государственной границы Российской Федерации на суше на территории Республики Алтай</w:t>
      </w:r>
      <w:r w:rsidRPr="00857C61">
        <w:rPr>
          <w:rStyle w:val="s1"/>
          <w:b/>
          <w:bCs/>
          <w:color w:val="000000"/>
          <w:sz w:val="28"/>
          <w:szCs w:val="28"/>
        </w:rPr>
        <w:t>»</w:t>
      </w:r>
      <w:bookmarkEnd w:id="0"/>
    </w:p>
    <w:p w:rsidR="005F2A87" w:rsidRPr="00F11F83" w:rsidRDefault="005F2A87" w:rsidP="005F2A87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11F83"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Pr="00F11F83">
        <w:rPr>
          <w:rStyle w:val="s1"/>
          <w:bCs/>
          <w:color w:val="000000"/>
          <w:sz w:val="28"/>
          <w:szCs w:val="28"/>
        </w:rPr>
        <w:t xml:space="preserve">Об </w:t>
      </w:r>
      <w:r>
        <w:rPr>
          <w:rStyle w:val="s1"/>
          <w:bCs/>
          <w:color w:val="000000"/>
          <w:sz w:val="28"/>
          <w:szCs w:val="28"/>
        </w:rPr>
        <w:t>установлении карантинной полосы в пограничной зоне вдоль Государственной границы Российской Федерации на суше на территории Республики Алтай</w:t>
      </w:r>
      <w:r w:rsidRPr="00F11F83"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F11F83">
        <w:rPr>
          <w:sz w:val="28"/>
          <w:szCs w:val="28"/>
        </w:rPr>
        <w:t xml:space="preserve">(далее – проект постановления) является Комитет ветеринарии с Госветинспекцией Республики Алтай (далее – Комитет). 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rStyle w:val="s1"/>
          <w:bCs/>
          <w:color w:val="000000"/>
          <w:sz w:val="28"/>
          <w:szCs w:val="28"/>
        </w:rPr>
      </w:pPr>
      <w:r w:rsidRPr="00F11F83">
        <w:rPr>
          <w:sz w:val="28"/>
          <w:szCs w:val="28"/>
        </w:rPr>
        <w:t xml:space="preserve">Предметом правового регулирования проекта постановления является </w:t>
      </w:r>
      <w:r>
        <w:rPr>
          <w:noProof/>
          <w:sz w:val="28"/>
          <w:szCs w:val="28"/>
        </w:rPr>
        <w:t>установление карантинной полосы в пограничной зоне вдоль Государственной границы Российской Федерации на суше на территории Республики Алтай.</w:t>
      </w:r>
    </w:p>
    <w:p w:rsidR="005F2A87" w:rsidRPr="0095712A" w:rsidRDefault="005F2A87" w:rsidP="005F2A87">
      <w:pPr>
        <w:pStyle w:val="p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5712A">
        <w:rPr>
          <w:sz w:val="28"/>
          <w:szCs w:val="28"/>
          <w:lang w:eastAsia="ar-SA"/>
        </w:rPr>
        <w:t>Целью принятия проекта постановления является</w:t>
      </w:r>
      <w:r>
        <w:rPr>
          <w:sz w:val="28"/>
          <w:szCs w:val="28"/>
          <w:lang w:eastAsia="ar-SA"/>
        </w:rPr>
        <w:t xml:space="preserve"> р</w:t>
      </w:r>
      <w:r>
        <w:rPr>
          <w:color w:val="000000"/>
          <w:sz w:val="28"/>
          <w:szCs w:val="28"/>
        </w:rPr>
        <w:t>еализация статьи 19 Закона Российской Федерации от 1 апреля 1993 года № 4730-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 Государственной границе Российской Федерации»</w:t>
      </w:r>
      <w:r w:rsidRPr="00F11F83">
        <w:rPr>
          <w:color w:val="000000"/>
          <w:sz w:val="28"/>
          <w:szCs w:val="28"/>
        </w:rPr>
        <w:t>.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24CD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0124CD">
        <w:rPr>
          <w:sz w:val="28"/>
          <w:szCs w:val="28"/>
        </w:rPr>
        <w:t xml:space="preserve"> проекта постановления вызван</w:t>
      </w:r>
      <w:r>
        <w:rPr>
          <w:sz w:val="28"/>
          <w:szCs w:val="28"/>
        </w:rPr>
        <w:t>о</w:t>
      </w:r>
      <w:r w:rsidRPr="000124C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11F83">
        <w:rPr>
          <w:sz w:val="28"/>
          <w:szCs w:val="28"/>
        </w:rPr>
        <w:t>еобходимость</w:t>
      </w:r>
      <w:r>
        <w:rPr>
          <w:sz w:val="28"/>
          <w:szCs w:val="28"/>
        </w:rPr>
        <w:t>ю</w:t>
      </w:r>
      <w:r w:rsidRPr="00F11F8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недопущения переноса заразных болезней животных через Государственную границу Российской Федерации на территорию Республики Алтай из </w:t>
      </w:r>
      <w:r w:rsidRPr="00F949D9">
        <w:rPr>
          <w:sz w:val="28"/>
          <w:szCs w:val="28"/>
        </w:rPr>
        <w:t>Монголи</w:t>
      </w:r>
      <w:r>
        <w:rPr>
          <w:sz w:val="28"/>
          <w:szCs w:val="28"/>
        </w:rPr>
        <w:t>и, Китайской Народной Республики, Республики Казахстан</w:t>
      </w:r>
      <w:r>
        <w:rPr>
          <w:color w:val="000000"/>
          <w:sz w:val="28"/>
          <w:szCs w:val="28"/>
        </w:rPr>
        <w:t>, и предупреждения распространения заразных и незаразных болезней в Республике Алтай</w:t>
      </w:r>
      <w:r w:rsidRPr="00CF36B0">
        <w:rPr>
          <w:sz w:val="28"/>
          <w:szCs w:val="28"/>
        </w:rPr>
        <w:t>.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F36B0">
        <w:rPr>
          <w:sz w:val="28"/>
          <w:szCs w:val="28"/>
        </w:rPr>
        <w:t>Правовым основанием принятия проекта постановления являются: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1)</w:t>
      </w:r>
      <w:r>
        <w:rPr>
          <w:color w:val="000000"/>
          <w:sz w:val="28"/>
          <w:szCs w:val="28"/>
        </w:rPr>
        <w:t xml:space="preserve"> статья 19 Закона Российской Федерации от 1 апреля 1993 года № 4730-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 Государственной границе Российской Федерации»;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статьи 3 и 3.1 Закона Российской Федерации от 14 мая 1993 года № 4979-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 ветеринарии»;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6B0">
        <w:rPr>
          <w:sz w:val="28"/>
          <w:szCs w:val="28"/>
        </w:rPr>
        <w:t>) подпункт «з» пункта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Федерации осуществляет полномочия, установленные федеральными законами, Конституцией и законами субъекта Российской Федерации, а также соглашениями с федеральными органами исполнительной власти;</w:t>
      </w:r>
    </w:p>
    <w:p w:rsidR="005F2A87" w:rsidRDefault="005F2A87" w:rsidP="005F2A87">
      <w:pPr>
        <w:pStyle w:val="p5"/>
        <w:shd w:val="clear" w:color="auto" w:fill="FFFFFF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4</w:t>
      </w:r>
      <w:r w:rsidRPr="00CF36B0">
        <w:rPr>
          <w:sz w:val="28"/>
          <w:szCs w:val="28"/>
        </w:rPr>
        <w:t xml:space="preserve">) </w:t>
      </w:r>
      <w:r w:rsidRPr="00CF36B0">
        <w:rPr>
          <w:sz w:val="28"/>
          <w:szCs w:val="28"/>
          <w:lang w:eastAsia="ar-SA"/>
        </w:rPr>
        <w:t>часть 1 статьи 11</w:t>
      </w:r>
      <w:r>
        <w:rPr>
          <w:sz w:val="28"/>
          <w:szCs w:val="28"/>
          <w:lang w:eastAsia="ar-SA"/>
        </w:rPr>
        <w:t xml:space="preserve"> </w:t>
      </w:r>
      <w:r w:rsidRPr="00CF36B0">
        <w:rPr>
          <w:sz w:val="28"/>
          <w:szCs w:val="28"/>
          <w:lang w:eastAsia="ar-SA"/>
        </w:rPr>
        <w:t>Закона Республики Алтай от 5 марта 2008 года № 18-РЗ «О нормативных правовых актах Республики Алтай», согласно которым</w:t>
      </w:r>
      <w:r>
        <w:rPr>
          <w:sz w:val="28"/>
          <w:szCs w:val="28"/>
          <w:lang w:eastAsia="ar-SA"/>
        </w:rPr>
        <w:t xml:space="preserve"> П</w:t>
      </w:r>
      <w:r w:rsidRPr="00CF36B0">
        <w:rPr>
          <w:sz w:val="28"/>
          <w:szCs w:val="28"/>
          <w:lang w:eastAsia="ar-SA"/>
        </w:rPr>
        <w:t>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>
        <w:rPr>
          <w:sz w:val="28"/>
          <w:szCs w:val="28"/>
          <w:lang w:eastAsia="ar-SA"/>
        </w:rPr>
        <w:t>.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  <w:lang w:eastAsia="ar-SA"/>
        </w:rPr>
      </w:pPr>
      <w:r w:rsidRPr="00CF36B0">
        <w:rPr>
          <w:sz w:val="28"/>
          <w:szCs w:val="28"/>
          <w:lang w:eastAsia="ar-SA"/>
        </w:rPr>
        <w:t xml:space="preserve"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</w:t>
      </w:r>
      <w:r w:rsidRPr="00CF36B0">
        <w:rPr>
          <w:sz w:val="28"/>
          <w:szCs w:val="28"/>
          <w:lang w:eastAsia="ar-SA"/>
        </w:rPr>
        <w:lastRenderedPageBreak/>
        <w:t>Алтай от 29 мая 2014 года № 16-РЗ «Об оценке регулирующего воздействия проектов нормативных правовых актов Республики Алтай и проектов муниципальных правовых актов, затрагивающих вопросы осуществления предпринимательской и инвестиционной деятельности».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  <w:lang w:eastAsia="ar-SA"/>
        </w:rPr>
      </w:pPr>
      <w:r w:rsidRPr="00CF36B0">
        <w:rPr>
          <w:sz w:val="28"/>
          <w:szCs w:val="28"/>
          <w:lang w:eastAsia="ar-SA"/>
        </w:rPr>
        <w:t>На основании статьи 7 Закона Республики Алтай от 5 марта 2009 года № 1-РЗ «О противодействии коррупции в Республике Алтай» проведена антикоррупционная экспертиза проекта постановления, в ходе которой положения, содержащие коррупциогенные факторы, не выявлены.</w:t>
      </w:r>
    </w:p>
    <w:p w:rsidR="005F2A87" w:rsidRDefault="005F2A87" w:rsidP="005F2A87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  <w:lang w:eastAsia="ar-SA"/>
        </w:rPr>
      </w:pPr>
      <w:r w:rsidRPr="00CF36B0">
        <w:rPr>
          <w:sz w:val="28"/>
          <w:szCs w:val="28"/>
          <w:lang w:eastAsia="ar-SA"/>
        </w:rPr>
        <w:t>Принятие проекта постановления не потребует признания утратившими силу, приостановления, изменения или принятия новых нормативных правовых актов Республики Алтай.</w:t>
      </w:r>
    </w:p>
    <w:p w:rsidR="005F2A87" w:rsidRPr="00CF36B0" w:rsidRDefault="005F2A87" w:rsidP="005F2A87">
      <w:pPr>
        <w:pStyle w:val="p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eastAsia="ar-SA"/>
        </w:rPr>
      </w:pPr>
      <w:r w:rsidRPr="000D4183">
        <w:rPr>
          <w:sz w:val="28"/>
          <w:szCs w:val="28"/>
          <w:lang w:eastAsia="ar-SA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5F2A87" w:rsidRPr="00CF36B0" w:rsidRDefault="005F2A87" w:rsidP="005F2A87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2A87" w:rsidRDefault="005F2A87" w:rsidP="005F2A87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Pr="00CF36B0" w:rsidRDefault="005F2A87" w:rsidP="005F2A87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7" w:rsidRPr="00CF36B0" w:rsidRDefault="005F2A87" w:rsidP="005F2A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F36B0">
        <w:rPr>
          <w:rFonts w:ascii="Times New Roman" w:hAnsi="Times New Roman" w:cs="Times New Roman"/>
          <w:sz w:val="28"/>
          <w:szCs w:val="28"/>
        </w:rPr>
        <w:t>Комитета ветеринарии</w:t>
      </w:r>
    </w:p>
    <w:p w:rsidR="005F2A87" w:rsidRDefault="005F2A87" w:rsidP="005F2A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6B0">
        <w:rPr>
          <w:rFonts w:ascii="Times New Roman" w:hAnsi="Times New Roman" w:cs="Times New Roman"/>
          <w:sz w:val="28"/>
          <w:szCs w:val="28"/>
        </w:rPr>
        <w:t xml:space="preserve">с Госветинспекцией Республики Алтай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36B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Тодошев</w:t>
      </w:r>
      <w:proofErr w:type="spellEnd"/>
    </w:p>
    <w:p w:rsidR="005F2A87" w:rsidRPr="00CF36B0" w:rsidRDefault="005F2A87" w:rsidP="005F2A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F2A87" w:rsidRPr="00CF36B0" w:rsidSect="0040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321EF"/>
    <w:multiLevelType w:val="hybridMultilevel"/>
    <w:tmpl w:val="E9F2A6A0"/>
    <w:lvl w:ilvl="0" w:tplc="E2D806AA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0D1401"/>
    <w:multiLevelType w:val="hybridMultilevel"/>
    <w:tmpl w:val="F2A8C15C"/>
    <w:lvl w:ilvl="0" w:tplc="B672E2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18197A"/>
    <w:multiLevelType w:val="hybridMultilevel"/>
    <w:tmpl w:val="F2A8C15C"/>
    <w:lvl w:ilvl="0" w:tplc="B672E2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419"/>
    <w:rsid w:val="000118BF"/>
    <w:rsid w:val="00057ED4"/>
    <w:rsid w:val="000816F7"/>
    <w:rsid w:val="000F4C94"/>
    <w:rsid w:val="001509FC"/>
    <w:rsid w:val="001756B5"/>
    <w:rsid w:val="001E3DCF"/>
    <w:rsid w:val="001F1D98"/>
    <w:rsid w:val="0028094F"/>
    <w:rsid w:val="00280E94"/>
    <w:rsid w:val="00284E83"/>
    <w:rsid w:val="0029454A"/>
    <w:rsid w:val="002B6F50"/>
    <w:rsid w:val="002F1355"/>
    <w:rsid w:val="00406F0E"/>
    <w:rsid w:val="00572AF6"/>
    <w:rsid w:val="0058202D"/>
    <w:rsid w:val="005C4A3A"/>
    <w:rsid w:val="005D3C70"/>
    <w:rsid w:val="005F2A87"/>
    <w:rsid w:val="00652CD5"/>
    <w:rsid w:val="00693807"/>
    <w:rsid w:val="007666DC"/>
    <w:rsid w:val="00846167"/>
    <w:rsid w:val="00847A35"/>
    <w:rsid w:val="008674FB"/>
    <w:rsid w:val="008C14BA"/>
    <w:rsid w:val="00A91A35"/>
    <w:rsid w:val="00AE1419"/>
    <w:rsid w:val="00AF3012"/>
    <w:rsid w:val="00B11B64"/>
    <w:rsid w:val="00B12E2D"/>
    <w:rsid w:val="00B2526A"/>
    <w:rsid w:val="00BB188F"/>
    <w:rsid w:val="00C410FC"/>
    <w:rsid w:val="00C8540D"/>
    <w:rsid w:val="00CC7AE4"/>
    <w:rsid w:val="00D0563D"/>
    <w:rsid w:val="00DB03AB"/>
    <w:rsid w:val="00E1374B"/>
    <w:rsid w:val="00E316AE"/>
    <w:rsid w:val="00F3118A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8"/>
        <o:r id="V:Rule2" type="connector" idref="#_x0000_s1031"/>
        <o:r id="V:Rule3" type="connector" idref="#_x0000_s1045"/>
        <o:r id="V:Rule4" type="connector" idref="#_x0000_s1035"/>
        <o:r id="V:Rule5" type="connector" idref="#_x0000_s1044"/>
        <o:r id="V:Rule6" type="connector" idref="#_x0000_s1041"/>
        <o:r id="V:Rule7" type="connector" idref="#_x0000_s1042"/>
        <o:r id="V:Rule8" type="connector" idref="#_x0000_s1036"/>
        <o:r id="V:Rule9" type="connector" idref="#_x0000_s1027"/>
        <o:r id="V:Rule10" type="connector" idref="#_x0000_s1029"/>
        <o:r id="V:Rule11" type="connector" idref="#_x0000_s1037"/>
        <o:r id="V:Rule12" type="connector" idref="#_x0000_s1046"/>
        <o:r id="V:Rule13" type="connector" idref="#_x0000_s1040"/>
        <o:r id="V:Rule14" type="connector" idref="#_x0000_s1034"/>
        <o:r id="V:Rule15" type="connector" idref="#_x0000_s1030"/>
        <o:r id="V:Rule16" type="connector" idref="#_x0000_s1033"/>
        <o:r id="V:Rule17" type="connector" idref="#_x0000_s1043"/>
        <o:r id="V:Rule18" type="connector" idref="#_x0000_s1032"/>
        <o:r id="V:Rule19" type="connector" idref="#_x0000_s1039"/>
        <o:r id="V:Rule20" type="connector" idref="#_x0000_s1028"/>
      </o:rules>
    </o:shapelayout>
  </w:shapeDefaults>
  <w:decimalSymbol w:val=","/>
  <w:listSeparator w:val=";"/>
  <w14:docId w14:val="5C11F2CA"/>
  <w15:docId w15:val="{AB9A1263-B506-4E4E-871B-C709BA4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41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10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E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6F50"/>
    <w:rPr>
      <w:color w:val="0000FF"/>
      <w:u w:val="single"/>
    </w:rPr>
  </w:style>
  <w:style w:type="paragraph" w:styleId="a8">
    <w:name w:val="Body Text"/>
    <w:basedOn w:val="a"/>
    <w:link w:val="a9"/>
    <w:unhideWhenUsed/>
    <w:rsid w:val="00B11B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B11B6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Style6">
    <w:name w:val="CharStyle6"/>
    <w:rsid w:val="00B11B64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character" w:customStyle="1" w:styleId="CharStyle4">
    <w:name w:val="CharStyle4"/>
    <w:rsid w:val="00E316AE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4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paragraph" w:customStyle="1" w:styleId="p5">
    <w:name w:val="p5"/>
    <w:basedOn w:val="a"/>
    <w:rsid w:val="005F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2A87"/>
  </w:style>
  <w:style w:type="paragraph" w:styleId="aa">
    <w:name w:val="List Paragraph"/>
    <w:basedOn w:val="a"/>
    <w:uiPriority w:val="34"/>
    <w:qFormat/>
    <w:rsid w:val="005F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201212280920</cp:lastModifiedBy>
  <cp:revision>9</cp:revision>
  <cp:lastPrinted>2017-12-11T10:53:00Z</cp:lastPrinted>
  <dcterms:created xsi:type="dcterms:W3CDTF">2018-02-26T10:11:00Z</dcterms:created>
  <dcterms:modified xsi:type="dcterms:W3CDTF">2018-09-18T08:18:00Z</dcterms:modified>
</cp:coreProperties>
</file>