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911D" w14:textId="77777777" w:rsidR="00973604" w:rsidRDefault="00973604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6B2E030A" w14:textId="77777777" w:rsidR="00973604" w:rsidRDefault="00973604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5F377A10" w14:textId="77777777" w:rsidR="00973604" w:rsidRDefault="00973604" w:rsidP="0097360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6E529326" w14:textId="77777777" w:rsidR="00973604" w:rsidRPr="000E79C9" w:rsidRDefault="00973604" w:rsidP="0097360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0E402C0" w14:textId="77777777" w:rsidR="00973604" w:rsidRPr="000E79C9" w:rsidRDefault="00973604" w:rsidP="00973604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764A79F4" w14:textId="77777777" w:rsidR="00973604" w:rsidRPr="000E79C9" w:rsidRDefault="00973604" w:rsidP="00973604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22358FBC" w14:textId="77777777" w:rsidR="00973604" w:rsidRPr="000E79C9" w:rsidRDefault="00973604" w:rsidP="0097360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7BD7F024" w14:textId="77777777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262494E8" w14:textId="5827EB57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0E7C60B8" w14:textId="54972CD6" w:rsidR="004F4539" w:rsidRDefault="004F4539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469FFE36" w14:textId="77777777" w:rsidR="004F4539" w:rsidRDefault="004F4539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4715D9F" w14:textId="2090F32B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3CD765C" w14:textId="77777777" w:rsidR="00697895" w:rsidRDefault="00697895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1F0ABA64" w14:textId="77777777" w:rsidR="004B0D23" w:rsidRDefault="004E7C42" w:rsidP="004B0D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внесении изменений в </w:t>
      </w:r>
      <w:r w:rsidR="004B0D2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остановление Правительства </w:t>
      </w:r>
    </w:p>
    <w:p w14:paraId="6C2198B1" w14:textId="75D33CA0" w:rsidR="00973604" w:rsidRPr="00916B78" w:rsidRDefault="004E7C42" w:rsidP="004B0D23">
      <w:pPr>
        <w:shd w:val="clear" w:color="auto" w:fill="FFFFFF"/>
        <w:spacing w:after="48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Республики Алтай от 6 февраля 2015 года №</w:t>
      </w:r>
      <w:r w:rsidR="0081152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36 </w:t>
      </w:r>
    </w:p>
    <w:p w14:paraId="5FEBA8C6" w14:textId="09604319" w:rsidR="00973604" w:rsidRDefault="00973604" w:rsidP="00BB73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23684D5B" w14:textId="77777777" w:rsidR="005419D5" w:rsidRPr="00BB73B8" w:rsidRDefault="005419D5" w:rsidP="00BB73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6D1048BC" w14:textId="09DE1E84" w:rsidR="00973604" w:rsidRPr="003A0EFB" w:rsidRDefault="00400C18" w:rsidP="00FB5A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</w:t>
      </w:r>
      <w:r w:rsidRPr="003A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3B8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остановление Правительства Республики Алтай от 6 февраля 2015 года №</w:t>
      </w:r>
      <w:r w:rsidR="008115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BB73B8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36 «</w:t>
      </w:r>
      <w:r w:rsidR="00BB73B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с безнадзорными животными на территории Республики Алтай»</w:t>
      </w:r>
      <w:r w:rsidR="00BB73B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Сборник законодательства Республики Алтай, </w:t>
      </w:r>
      <w:r w:rsidR="00CB38D0" w:rsidRP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2015, </w:t>
      </w:r>
      <w:r w:rsid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CB38D0" w:rsidRP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120 (126)</w:t>
      </w:r>
      <w:r w:rsid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2016, №</w:t>
      </w:r>
      <w:r w:rsid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13</w:t>
      </w:r>
      <w:r w:rsidR="00BB73B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</w:t>
      </w:r>
      <w:r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(140)</w:t>
      </w:r>
      <w:r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следующие изменения</w:t>
      </w:r>
      <w:r w:rsidR="00973604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661F3E20" w14:textId="369A42DB" w:rsidR="00F80C86" w:rsidRPr="00FB5AF3" w:rsidRDefault="00FB5AF3" w:rsidP="00FB5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 </w:t>
      </w:r>
      <w:r w:rsidR="00F80C86" w:rsidRPr="00FB5A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наименовании слова «по обращению с безнадзорными животными» заменить на слова «</w:t>
      </w:r>
      <w:r w:rsidR="008A3D42" w:rsidRPr="00FB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мероприятий </w:t>
      </w:r>
      <w:r w:rsidR="008A3D42" w:rsidRPr="00FB5AF3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</w:t>
      </w:r>
      <w:r w:rsidR="00F80C86" w:rsidRPr="00FB5A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обращению с животными без владельцев»;</w:t>
      </w:r>
    </w:p>
    <w:p w14:paraId="4CE7B651" w14:textId="17040AD3" w:rsidR="00F80C86" w:rsidRPr="003A0EFB" w:rsidRDefault="00FB5AF3" w:rsidP="00FB5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 </w:t>
      </w:r>
      <w:r w:rsidR="00F80C8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преамбуле слова «по обращению с безнадзорными животными» заменить на слова «</w:t>
      </w:r>
      <w:r w:rsidR="008A3D42"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мероприятий </w:t>
      </w:r>
      <w:r w:rsidR="008A3D42" w:rsidRPr="00380104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</w:t>
      </w:r>
      <w:r w:rsidR="008A3D42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обращению с животными без владельцев</w:t>
      </w:r>
      <w:r w:rsidR="00F80C8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»;</w:t>
      </w:r>
    </w:p>
    <w:p w14:paraId="4C080095" w14:textId="04B13E42" w:rsidR="00F80C86" w:rsidRPr="003A0EFB" w:rsidRDefault="00FB5AF3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 </w:t>
      </w:r>
      <w:r w:rsidR="00F80C8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пункте 1 слова «по обращению с безнадзорными животными» заменить на слова </w:t>
      </w:r>
      <w:r w:rsidR="008A3D42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8A3D42"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мероприятий </w:t>
      </w:r>
      <w:r w:rsidR="008A3D42" w:rsidRPr="00380104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</w:t>
      </w:r>
      <w:r w:rsidR="008A3D42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обращению с животными без владельцев</w:t>
      </w:r>
      <w:r w:rsidR="00F80C8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05EF0611" w14:textId="4B99FBAF" w:rsidR="00F80C86" w:rsidRPr="003A0EFB" w:rsidRDefault="00FB5AF3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</w:t>
      </w:r>
      <w:r w:rsidR="00457F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F80C8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нести в Порядок предоставления</w:t>
      </w:r>
      <w:r w:rsidR="000827A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827A6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</w:t>
      </w:r>
      <w:r w:rsidR="000827A6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с безнадзорными животными на территории Республики Алтай</w:t>
      </w:r>
      <w:r w:rsid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утверждённый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указанным Постановлением</w:t>
      </w:r>
      <w:r w:rsidR="00DD05E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827A6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 изменения:</w:t>
      </w:r>
    </w:p>
    <w:p w14:paraId="73DD9DA1" w14:textId="4797F0EA" w:rsidR="000827A6" w:rsidRPr="003A0EFB" w:rsidRDefault="00DD05EB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а) </w:t>
      </w:r>
      <w:r w:rsidR="000827A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наименовании слова «по обращению с безнадзорными животными» заменить на слова </w:t>
      </w:r>
      <w:r w:rsidR="008A3D42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8A3D42"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мероприятий </w:t>
      </w:r>
      <w:r w:rsidR="008A3D42" w:rsidRPr="00380104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</w:t>
      </w:r>
      <w:r w:rsidR="008A3D42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обращению с животными без владельцев</w:t>
      </w:r>
      <w:r w:rsidR="000827A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»;</w:t>
      </w:r>
    </w:p>
    <w:p w14:paraId="6147DB02" w14:textId="5F682560" w:rsidR="000827A6" w:rsidRPr="003A0EFB" w:rsidRDefault="00DD05EB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 </w:t>
      </w:r>
      <w:r w:rsidR="000827A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пункте 1 слова «в части обращения с безнадзорными животными» заменить на слова </w:t>
      </w:r>
      <w:r w:rsidR="008A3D42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8A3D42"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мероприятий </w:t>
      </w:r>
      <w:r w:rsidR="008A3D42" w:rsidRPr="00380104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</w:t>
      </w:r>
      <w:r w:rsidR="008A3D42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обращению с животными без владельцев</w:t>
      </w:r>
      <w:r w:rsidR="000827A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»;</w:t>
      </w:r>
    </w:p>
    <w:p w14:paraId="7B613210" w14:textId="55B64326" w:rsidR="000827A6" w:rsidRPr="00DD05EB" w:rsidRDefault="00DD05EB" w:rsidP="00DD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 </w:t>
      </w:r>
      <w:r w:rsidR="000827A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пункт 4 изложить в следующей </w:t>
      </w:r>
      <w:r w:rsidR="000827A6" w:rsidRPr="00DD05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редакции:</w:t>
      </w:r>
    </w:p>
    <w:p w14:paraId="3B59E10D" w14:textId="4966294F" w:rsidR="000827A6" w:rsidRPr="003A0EFB" w:rsidRDefault="000827A6" w:rsidP="00DD05E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5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«4. </w:t>
      </w:r>
      <w:r w:rsidRPr="00DD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субвенций на соответствующий финансовый год рассчитывается в соответствии с </w:t>
      </w:r>
      <w:hyperlink r:id="rId8" w:anchor="/document/32122397/entry/1000" w:history="1">
        <w:r w:rsidRPr="00DD05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Методикой</w:t>
        </w:r>
      </w:hyperlink>
      <w:r w:rsidRPr="00DD05EB">
        <w:rPr>
          <w:rFonts w:ascii="Times New Roman" w:hAnsi="Times New Roman" w:cs="Times New Roman"/>
          <w:sz w:val="28"/>
          <w:szCs w:val="28"/>
        </w:rPr>
        <w:t xml:space="preserve"> </w:t>
      </w:r>
      <w:r w:rsidRPr="00DD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расчета </w:t>
      </w:r>
      <w:r w:rsidR="00DD05EB" w:rsidRPr="00DD05E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нормативов для определения общего объема субвенций, предоставляемых местным бюджетам из республиканского бюджета Республики Алтай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</w:r>
      <w:r w:rsidRPr="00DD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</w:t>
      </w:r>
      <w:hyperlink r:id="rId9" w:anchor="/document/32122397/entry/0" w:history="1">
        <w:r w:rsidRPr="00DD05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D05EB">
        <w:rPr>
          <w:rFonts w:ascii="Times New Roman" w:hAnsi="Times New Roman" w:cs="Times New Roman"/>
          <w:sz w:val="28"/>
          <w:szCs w:val="28"/>
        </w:rPr>
        <w:t xml:space="preserve"> </w:t>
      </w:r>
      <w:r w:rsidRPr="00DD05E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Алтай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19 декабря 2014 года №</w:t>
      </w:r>
      <w:r w:rsidR="003E50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91-РЗ «О наделении органов местного самоуправления в Республике Алтай отдельными государственными полномочиями Республики Алтай </w:t>
      </w:r>
      <w:r w:rsidR="00237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организации мероприятий 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осуществлении деятельности по обращению с животными без владельцев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Республики Алтай</w:t>
      </w:r>
      <w:r w:rsidR="00CB38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286878BD" w14:textId="658B8FBB" w:rsidR="000827A6" w:rsidRPr="003A0EFB" w:rsidRDefault="00237693" w:rsidP="0008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 </w:t>
      </w:r>
      <w:r w:rsidR="000827A6"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5 изложить в следующей редакции:</w:t>
      </w:r>
    </w:p>
    <w:p w14:paraId="6D2B2AC8" w14:textId="77777777" w:rsidR="000827A6" w:rsidRPr="003A0EFB" w:rsidRDefault="000827A6" w:rsidP="000827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A0EFB">
        <w:rPr>
          <w:sz w:val="28"/>
          <w:szCs w:val="28"/>
          <w:shd w:val="clear" w:color="auto" w:fill="FFFFFF"/>
        </w:rPr>
        <w:t xml:space="preserve">«5. </w:t>
      </w:r>
      <w:r w:rsidRPr="003A0EFB">
        <w:rPr>
          <w:color w:val="22272F"/>
          <w:sz w:val="28"/>
          <w:szCs w:val="28"/>
        </w:rPr>
        <w:t>Субвенции направляются на финансирование следующих расходов, связанных с осуществлением органами местного самоуправления государственных полномочий:</w:t>
      </w:r>
    </w:p>
    <w:p w14:paraId="2C152FEC" w14:textId="600477F6" w:rsidR="000827A6" w:rsidRPr="000827A6" w:rsidRDefault="000827A6" w:rsidP="0008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проведение отлова</w:t>
      </w:r>
      <w:r w:rsid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</w:t>
      </w: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транспортировки животных </w:t>
      </w:r>
      <w:r w:rsidR="00A14231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 владельцев</w:t>
      </w: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43DC2E8D" w14:textId="02223C44" w:rsidR="000827A6" w:rsidRDefault="00237693" w:rsidP="0008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содержание животных без владельцев, в том числе проведение </w:t>
      </w:r>
      <w:r w:rsidR="00FE07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осмотр</w:t>
      </w:r>
      <w:r w:rsidR="000A61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лечени</w:t>
      </w:r>
      <w:r w:rsidR="000A61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стерилизаци</w:t>
      </w:r>
      <w:r w:rsidR="000A61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вакцинаци</w:t>
      </w:r>
      <w:r w:rsidR="000A61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против бешенства 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маркировани</w:t>
      </w:r>
      <w:r w:rsidR="000A61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неснимаемыми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несмываемыми метками </w:t>
      </w:r>
      <w:r>
        <w:rPr>
          <w:rFonts w:ascii="Times New Roman" w:eastAsia="Times New Roman" w:hAnsi="Times New Roman" w:cs="Times New Roman"/>
          <w:sz w:val="28"/>
          <w:szCs w:val="28"/>
        </w:rPr>
        <w:t>и учет</w:t>
      </w:r>
      <w:r w:rsidR="000A610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231"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животных </w:t>
      </w:r>
      <w:r w:rsidR="00A14231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 владельцев</w:t>
      </w:r>
      <w:r w:rsidR="000827A6"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2727507D" w14:textId="5BBFF628" w:rsidR="00237693" w:rsidRPr="00237693" w:rsidRDefault="00237693" w:rsidP="0008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Pr="00237693">
        <w:rPr>
          <w:rFonts w:ascii="Times New Roman" w:hAnsi="Times New Roman" w:cs="Times New Roman"/>
          <w:bCs/>
          <w:sz w:val="28"/>
          <w:szCs w:val="28"/>
        </w:rPr>
        <w:t>возврат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37693">
        <w:rPr>
          <w:rFonts w:ascii="Times New Roman" w:hAnsi="Times New Roman" w:cs="Times New Roman"/>
          <w:bCs/>
          <w:sz w:val="28"/>
          <w:szCs w:val="28"/>
        </w:rPr>
        <w:t xml:space="preserve"> животных без владельцев</w:t>
      </w:r>
      <w:r w:rsidRPr="002376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прежние места их обитания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28A7EE2F" w14:textId="09309095" w:rsidR="000827A6" w:rsidRPr="00CD79AA" w:rsidRDefault="000827A6" w:rsidP="0008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проведение умерщвления</w:t>
      </w:r>
      <w:r w:rsidR="00FE0724"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утилизации </w:t>
      </w:r>
      <w:r w:rsidR="00A14231"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животных без владельцев</w:t>
      </w:r>
      <w:r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6D3BC2C4" w14:textId="12428C9A" w:rsidR="000827A6" w:rsidRPr="00CD79AA" w:rsidRDefault="000827A6" w:rsidP="00A142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администрирование переданных государственных полномочий.</w:t>
      </w:r>
      <w:r w:rsidR="00A14231"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6978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316D9275" w14:textId="6D7D2E0F" w:rsidR="00FE0724" w:rsidRPr="00CD79AA" w:rsidRDefault="000A6106" w:rsidP="00FE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 </w:t>
      </w:r>
      <w:r w:rsidR="00FE0724" w:rsidRPr="00CD79AA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6 изложить в следующей редакции:</w:t>
      </w:r>
    </w:p>
    <w:p w14:paraId="4D49AC57" w14:textId="765CED08" w:rsidR="00FE0724" w:rsidRPr="00CD79AA" w:rsidRDefault="00FE0724" w:rsidP="00FF1BAD">
      <w:pPr>
        <w:pStyle w:val="ad"/>
        <w:spacing w:before="28" w:beforeAutospacing="0" w:after="28"/>
        <w:ind w:firstLine="708"/>
        <w:jc w:val="both"/>
        <w:rPr>
          <w:sz w:val="28"/>
          <w:szCs w:val="28"/>
        </w:rPr>
      </w:pPr>
      <w:r w:rsidRPr="00CD79AA">
        <w:rPr>
          <w:sz w:val="28"/>
          <w:szCs w:val="28"/>
        </w:rPr>
        <w:t xml:space="preserve">«6. Для получения субвенции органы местного самоуправления в рамках формирования проекта республиканского бюджета Республики Алтай на очередной финансовый год и </w:t>
      </w:r>
      <w:r w:rsidR="001A007A" w:rsidRPr="00CD79AA">
        <w:rPr>
          <w:sz w:val="28"/>
          <w:szCs w:val="28"/>
        </w:rPr>
        <w:t xml:space="preserve">на </w:t>
      </w:r>
      <w:r w:rsidRPr="00CD79AA">
        <w:rPr>
          <w:sz w:val="28"/>
          <w:szCs w:val="28"/>
        </w:rPr>
        <w:t xml:space="preserve">плановый период </w:t>
      </w:r>
      <w:r w:rsidR="001A007A" w:rsidRPr="00CD79AA">
        <w:rPr>
          <w:sz w:val="28"/>
          <w:szCs w:val="28"/>
        </w:rPr>
        <w:t xml:space="preserve">по запросу Комитета ветеринарии представляют </w:t>
      </w:r>
      <w:r w:rsidRPr="00CD79AA">
        <w:rPr>
          <w:sz w:val="28"/>
          <w:szCs w:val="28"/>
        </w:rPr>
        <w:t>информацию о планируемом количестве животных без владельцев, подлежащих отлову на территории муниципального образования.»</w:t>
      </w:r>
      <w:r w:rsidR="000A6106">
        <w:rPr>
          <w:sz w:val="28"/>
          <w:szCs w:val="28"/>
        </w:rPr>
        <w:t>;</w:t>
      </w:r>
    </w:p>
    <w:p w14:paraId="5DA8FED2" w14:textId="623A71DA" w:rsidR="00FE0724" w:rsidRPr="00CD79AA" w:rsidRDefault="000A6106" w:rsidP="00FE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е) </w:t>
      </w:r>
      <w:r w:rsidR="00FE0724" w:rsidRPr="00CD79AA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1 пункта 7 изложить в следующей редакции:</w:t>
      </w:r>
    </w:p>
    <w:p w14:paraId="332FD6A1" w14:textId="4747520C" w:rsidR="00FE0724" w:rsidRPr="000A6106" w:rsidRDefault="00FE0724" w:rsidP="00FF1BAD">
      <w:pPr>
        <w:pStyle w:val="ad"/>
        <w:spacing w:before="28" w:beforeAutospacing="0" w:after="28"/>
        <w:ind w:firstLine="708"/>
        <w:jc w:val="both"/>
        <w:rPr>
          <w:sz w:val="28"/>
          <w:szCs w:val="28"/>
        </w:rPr>
      </w:pPr>
      <w:r w:rsidRPr="00CD79AA">
        <w:rPr>
          <w:sz w:val="28"/>
          <w:szCs w:val="28"/>
        </w:rPr>
        <w:t xml:space="preserve">«7. </w:t>
      </w:r>
      <w:r w:rsidRPr="000A6106">
        <w:rPr>
          <w:sz w:val="28"/>
          <w:szCs w:val="28"/>
        </w:rPr>
        <w:t xml:space="preserve">Комитет ветеринарии в течение 20 рабочих дней со дня доведения в установленном порядке соответствующих лимитов бюджетных обязательств доводит до органа местного самоуправления проект соглашения о предоставлении субвенции на осуществление отдельных государственных полномочий Республики Алтай </w:t>
      </w:r>
      <w:r w:rsidR="000A6106">
        <w:rPr>
          <w:sz w:val="28"/>
          <w:szCs w:val="28"/>
        </w:rPr>
        <w:t xml:space="preserve">по организации мероприятий </w:t>
      </w:r>
      <w:r w:rsidRPr="000A6106">
        <w:rPr>
          <w:sz w:val="28"/>
          <w:szCs w:val="28"/>
        </w:rPr>
        <w:t>при осуществлении деятельности по обращению с животными без владельцев на территории Республики Алтай (далее – соглашение), в котором предусматриваются:»</w:t>
      </w:r>
      <w:r w:rsidR="00FF1BAD" w:rsidRPr="000A6106">
        <w:rPr>
          <w:sz w:val="28"/>
          <w:szCs w:val="28"/>
        </w:rPr>
        <w:t>;</w:t>
      </w:r>
    </w:p>
    <w:p w14:paraId="6D31253E" w14:textId="183E58FE" w:rsidR="001977B0" w:rsidRPr="000A6106" w:rsidRDefault="000A6106" w:rsidP="001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ж) </w:t>
      </w:r>
      <w:r w:rsidR="001977B0" w:rsidRPr="000A6106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2 пункта 8 изложить в следующей редакции:</w:t>
      </w:r>
    </w:p>
    <w:p w14:paraId="0FD6ED51" w14:textId="09F6E45D" w:rsidR="001977B0" w:rsidRDefault="001977B0" w:rsidP="00FF1BA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106">
        <w:rPr>
          <w:rFonts w:ascii="Times New Roman" w:hAnsi="Times New Roman" w:cs="Times New Roman"/>
          <w:sz w:val="28"/>
          <w:szCs w:val="28"/>
        </w:rPr>
        <w:t>«Первое перечисление субвенции производит</w:t>
      </w:r>
      <w:r w:rsidR="005158B0" w:rsidRPr="000A6106">
        <w:rPr>
          <w:rFonts w:ascii="Times New Roman" w:hAnsi="Times New Roman" w:cs="Times New Roman"/>
          <w:sz w:val="28"/>
          <w:szCs w:val="28"/>
        </w:rPr>
        <w:t>ся</w:t>
      </w:r>
      <w:r w:rsidRPr="000A6106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 даты подписания соглашения в размере не менее 20% от </w:t>
      </w:r>
      <w:r w:rsidR="005158B0" w:rsidRPr="000A610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0A6106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субвенции, предусмотренного соглашением. Перечисление субвенции в последующие кварталы осуществляется Комитетом ветеринарии в объеме не более 30% от объема субвенции, предусмотренного соглашением</w:t>
      </w:r>
      <w:r w:rsidR="00E86724">
        <w:rPr>
          <w:rFonts w:ascii="Times New Roman" w:hAnsi="Times New Roman" w:cs="Times New Roman"/>
          <w:sz w:val="28"/>
          <w:szCs w:val="28"/>
        </w:rPr>
        <w:t>.</w:t>
      </w:r>
      <w:r w:rsidR="005158B0">
        <w:rPr>
          <w:rFonts w:ascii="Times New Roman" w:hAnsi="Times New Roman" w:cs="Times New Roman"/>
          <w:sz w:val="28"/>
          <w:szCs w:val="28"/>
        </w:rPr>
        <w:t>»</w:t>
      </w:r>
      <w:r w:rsidR="00FF1BAD">
        <w:rPr>
          <w:rFonts w:ascii="Times New Roman" w:hAnsi="Times New Roman" w:cs="Times New Roman"/>
          <w:sz w:val="28"/>
          <w:szCs w:val="28"/>
        </w:rPr>
        <w:t>;</w:t>
      </w:r>
    </w:p>
    <w:p w14:paraId="2F19E526" w14:textId="7A713AA7" w:rsidR="005158B0" w:rsidRPr="003A0EFB" w:rsidRDefault="000A6106" w:rsidP="00515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з) </w:t>
      </w:r>
      <w:r w:rsidR="005158B0"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52771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5158B0"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58358963" w14:textId="372B7FAF" w:rsidR="00973604" w:rsidRDefault="008D31F3" w:rsidP="00526E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2771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0278">
        <w:rPr>
          <w:rFonts w:ascii="Times New Roman" w:hAnsi="Times New Roman" w:cs="Times New Roman"/>
          <w:bCs/>
          <w:sz w:val="28"/>
          <w:szCs w:val="28"/>
        </w:rPr>
        <w:t>О</w:t>
      </w:r>
      <w:r w:rsidR="00E86724">
        <w:rPr>
          <w:rFonts w:ascii="Times New Roman" w:hAnsi="Times New Roman" w:cs="Times New Roman"/>
          <w:bCs/>
          <w:sz w:val="28"/>
          <w:szCs w:val="28"/>
        </w:rPr>
        <w:t>рган</w:t>
      </w:r>
      <w:r w:rsidR="00CE0278">
        <w:rPr>
          <w:rFonts w:ascii="Times New Roman" w:hAnsi="Times New Roman" w:cs="Times New Roman"/>
          <w:bCs/>
          <w:sz w:val="28"/>
          <w:szCs w:val="28"/>
        </w:rPr>
        <w:t>ы</w:t>
      </w:r>
      <w:r w:rsidR="00E86724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CE0278">
        <w:rPr>
          <w:rFonts w:ascii="Times New Roman" w:hAnsi="Times New Roman" w:cs="Times New Roman"/>
          <w:bCs/>
          <w:sz w:val="28"/>
          <w:szCs w:val="28"/>
        </w:rPr>
        <w:t xml:space="preserve"> представляют в Комитет ветеринарии отчет о ходе осуществления отдельных государственных полномочий Республики Алтай </w:t>
      </w:r>
      <w:r w:rsidR="00526E52">
        <w:rPr>
          <w:rFonts w:ascii="Times New Roman" w:hAnsi="Times New Roman" w:cs="Times New Roman"/>
          <w:bCs/>
          <w:sz w:val="28"/>
          <w:szCs w:val="28"/>
        </w:rPr>
        <w:t xml:space="preserve">по организации мероприятий </w:t>
      </w:r>
      <w:r w:rsidR="00CE0278" w:rsidRPr="00CE0278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 на территории Республики Алтай</w:t>
      </w:r>
      <w:r w:rsidR="00CE0278">
        <w:rPr>
          <w:sz w:val="27"/>
          <w:szCs w:val="27"/>
        </w:rPr>
        <w:t xml:space="preserve"> </w:t>
      </w:r>
      <w:r w:rsidR="00CE0278">
        <w:rPr>
          <w:rFonts w:ascii="Times New Roman" w:hAnsi="Times New Roman" w:cs="Times New Roman"/>
          <w:bCs/>
          <w:sz w:val="28"/>
          <w:szCs w:val="28"/>
        </w:rPr>
        <w:t>по форме и срокам, установленным Комитетом ветеринарии</w:t>
      </w:r>
      <w:r w:rsidR="00E86724">
        <w:rPr>
          <w:rFonts w:ascii="Times New Roman" w:hAnsi="Times New Roman" w:cs="Times New Roman"/>
          <w:bCs/>
          <w:sz w:val="28"/>
          <w:szCs w:val="28"/>
        </w:rPr>
        <w:t>.»</w:t>
      </w:r>
      <w:r w:rsidR="005F23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409398" w14:textId="19C53A3C" w:rsidR="005F237A" w:rsidRPr="00457F47" w:rsidRDefault="005F237A" w:rsidP="00526E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и) в пункте 15 слова «, за недостоверность </w:t>
      </w:r>
      <w:r w:rsidRPr="00457F47">
        <w:rPr>
          <w:rFonts w:ascii="Times New Roman" w:hAnsi="Times New Roman" w:cs="Times New Roman"/>
          <w:bCs/>
          <w:sz w:val="28"/>
          <w:szCs w:val="28"/>
        </w:rPr>
        <w:t>представленных в Комитет ветеринарии отчетных данных» заменить словами «</w:t>
      </w:r>
      <w:r w:rsidR="00457F47" w:rsidRPr="00457F47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законодательством и законодательством Республики Алтай</w:t>
      </w:r>
      <w:r w:rsidR="00457F47">
        <w:rPr>
          <w:rFonts w:ascii="Times New Roman" w:hAnsi="Times New Roman" w:cs="Times New Roman"/>
          <w:sz w:val="28"/>
          <w:szCs w:val="28"/>
        </w:rPr>
        <w:t>»;</w:t>
      </w:r>
    </w:p>
    <w:p w14:paraId="1ACE1BAB" w14:textId="2FD30598" w:rsidR="005F237A" w:rsidRPr="003A0EFB" w:rsidRDefault="005F237A" w:rsidP="00526E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47">
        <w:rPr>
          <w:rFonts w:ascii="Times New Roman" w:hAnsi="Times New Roman" w:cs="Times New Roman"/>
          <w:bCs/>
          <w:sz w:val="28"/>
          <w:szCs w:val="28"/>
        </w:rPr>
        <w:t>к) в пункте 16 слова «осуществляется Комитетом ветеринарии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Министерством финансов Республики Алтай» заменить словами «возлагается на Комитет ветеринарии».</w:t>
      </w:r>
    </w:p>
    <w:p w14:paraId="18E47242" w14:textId="6D354918" w:rsidR="00973604" w:rsidRDefault="00973604" w:rsidP="00FE07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42075E" w14:textId="77777777" w:rsidR="00FF1BAD" w:rsidRPr="003A0EFB" w:rsidRDefault="00FF1BAD" w:rsidP="00FE07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0018E8" w14:textId="77777777" w:rsidR="00973604" w:rsidRPr="003A0EFB" w:rsidRDefault="00973604" w:rsidP="00973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973604" w:rsidRPr="003A0EFB" w14:paraId="51A45CEB" w14:textId="77777777" w:rsidTr="0052771F">
        <w:trPr>
          <w:trHeight w:val="1106"/>
        </w:trPr>
        <w:tc>
          <w:tcPr>
            <w:tcW w:w="3652" w:type="dxa"/>
          </w:tcPr>
          <w:p w14:paraId="4D39F255" w14:textId="247E4015" w:rsidR="00973604" w:rsidRPr="003A0EFB" w:rsidRDefault="00973604" w:rsidP="00A14231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277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</w:t>
            </w:r>
            <w:r w:rsidR="00A14231"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277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14231"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 w:rsidR="00A14231"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14:paraId="43127CE6" w14:textId="753324C9" w:rsidR="00973604" w:rsidRDefault="00973604" w:rsidP="008536A7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7183F" w14:textId="77777777" w:rsidR="0052771F" w:rsidRPr="003A0EFB" w:rsidRDefault="0052771F" w:rsidP="008536A7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E4B1D" w14:textId="54F08167" w:rsidR="00973604" w:rsidRPr="003A0EFB" w:rsidRDefault="00A14231" w:rsidP="008536A7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C232DE" w14:textId="24264738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EE48" w14:textId="3270302D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C7210" w14:textId="694091D2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ADFBC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5F7E7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43321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A6D80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72677" w14:textId="22FEFA11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F2AFA" w14:textId="1BC24EDF" w:rsidR="00185BFF" w:rsidRPr="00185BFF" w:rsidRDefault="000B105E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D94FDC9" w14:textId="4061D0DC" w:rsidR="00D67CDF" w:rsidRPr="00F546E9" w:rsidRDefault="000B105E" w:rsidP="00A14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85BFF">
        <w:rPr>
          <w:rFonts w:ascii="Times New Roman" w:hAnsi="Times New Roman" w:cs="Times New Roman"/>
          <w:b/>
          <w:sz w:val="28"/>
          <w:szCs w:val="28"/>
        </w:rPr>
        <w:t xml:space="preserve"> к проекту </w:t>
      </w:r>
      <w:r w:rsidR="00A14231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Алтай «О внесении изменений в </w:t>
      </w:r>
      <w:r w:rsidR="0017169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 w:rsidR="00A142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остановление Правительства Республики Алтай от 6 февраля 2015 года №</w:t>
      </w:r>
      <w:r w:rsidR="0052771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="00A142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36</w:t>
      </w:r>
      <w:r w:rsidR="00A1423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</w:p>
    <w:p w14:paraId="6476FBD7" w14:textId="77777777" w:rsidR="0017169C" w:rsidRPr="00185BFF" w:rsidRDefault="0017169C" w:rsidP="00D6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79F047B0" w14:textId="77777777" w:rsidR="00185BFF" w:rsidRPr="00A14231" w:rsidRDefault="000B105E" w:rsidP="00A142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31">
        <w:rPr>
          <w:rFonts w:ascii="Times New Roman" w:hAnsi="Times New Roman" w:cs="Times New Roman"/>
          <w:sz w:val="28"/>
          <w:szCs w:val="28"/>
        </w:rPr>
        <w:t xml:space="preserve">Субъектом законодательной инициативы выступает Правительство Республики Алтай. </w:t>
      </w:r>
    </w:p>
    <w:p w14:paraId="5C8CB64D" w14:textId="3BA44257" w:rsidR="00F03F9E" w:rsidRPr="00A14231" w:rsidRDefault="000B105E" w:rsidP="00A142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31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A14231" w:rsidRPr="00A1423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«О внесении изменений в </w:t>
      </w:r>
      <w:r w:rsidR="0017169C">
        <w:rPr>
          <w:rFonts w:ascii="Times New Roman" w:hAnsi="Times New Roman" w:cs="Times New Roman"/>
          <w:sz w:val="28"/>
          <w:szCs w:val="28"/>
        </w:rPr>
        <w:t>п</w:t>
      </w:r>
      <w:r w:rsidR="00A14231" w:rsidRPr="00A14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остановление Правительства Республики Алтай от 6 февраля 2015 года №</w:t>
      </w:r>
      <w:r w:rsidR="005277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A14231" w:rsidRPr="00A14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36</w:t>
      </w:r>
      <w:r w:rsidR="00A14231" w:rsidRPr="00A142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Pr="00A142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03F9E" w:rsidRPr="00A14231">
        <w:rPr>
          <w:rFonts w:ascii="Times New Roman" w:hAnsi="Times New Roman" w:cs="Times New Roman"/>
          <w:sz w:val="28"/>
          <w:szCs w:val="28"/>
        </w:rPr>
        <w:t>–</w:t>
      </w:r>
      <w:r w:rsidRPr="00A1423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14231" w:rsidRPr="00A14231">
        <w:rPr>
          <w:rFonts w:ascii="Times New Roman" w:hAnsi="Times New Roman" w:cs="Times New Roman"/>
          <w:sz w:val="28"/>
          <w:szCs w:val="28"/>
        </w:rPr>
        <w:t>постановления</w:t>
      </w:r>
      <w:r w:rsidRPr="00A14231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F03F9E" w:rsidRPr="00A14231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Pr="00A142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A2017" w14:textId="77777777" w:rsidR="00D51E96" w:rsidRDefault="00DA0FD2" w:rsidP="00DA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принятия проекта постановления является</w:t>
      </w:r>
      <w:r w:rsidR="00D51E96">
        <w:rPr>
          <w:rFonts w:ascii="Times New Roman" w:hAnsi="Times New Roman" w:cs="Times New Roman"/>
          <w:sz w:val="28"/>
          <w:szCs w:val="28"/>
        </w:rPr>
        <w:t>:</w:t>
      </w:r>
    </w:p>
    <w:p w14:paraId="6412D80C" w14:textId="31590DFD" w:rsidR="00D51E96" w:rsidRDefault="00D51E96" w:rsidP="00DA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поручения заместителя Председателя Правительства Республики Алтай, руководителя Единого аппарата Главы Республики Алтай и Правительства Республики Алтай А.М. Донского от 17 сентября 2019 года № 6152 по рассмотрению </w:t>
      </w:r>
      <w:r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Министерства юстиции Российской Федерации по Республике Алтай от </w:t>
      </w:r>
      <w:r>
        <w:rPr>
          <w:rFonts w:ascii="Times New Roman" w:hAnsi="Times New Roman" w:cs="Times New Roman"/>
          <w:sz w:val="28"/>
          <w:szCs w:val="28"/>
        </w:rPr>
        <w:t>16 сентября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№ 04/02-2608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634BFC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 февраля 2015 года</w:t>
      </w:r>
      <w:r>
        <w:rPr>
          <w:rFonts w:ascii="Times New Roman" w:hAnsi="Times New Roman" w:cs="Times New Roman"/>
          <w:sz w:val="28"/>
          <w:szCs w:val="28"/>
        </w:rPr>
        <w:t xml:space="preserve"> № 36</w:t>
      </w:r>
      <w:r w:rsidRPr="00634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A142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с безнадзорными животными на территории Республики Алтай»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32EE43D" w14:textId="792A5A18" w:rsidR="00DA0FD2" w:rsidRDefault="00DA0FD2" w:rsidP="00DA0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FC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634BF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634BFC">
        <w:rPr>
          <w:rFonts w:ascii="Times New Roman" w:hAnsi="Times New Roman" w:cs="Times New Roman"/>
          <w:sz w:val="28"/>
          <w:szCs w:val="28"/>
        </w:rPr>
        <w:t>Республики Алтай</w:t>
      </w:r>
      <w:r w:rsidR="00634BFC">
        <w:rPr>
          <w:rFonts w:ascii="Times New Roman" w:hAnsi="Times New Roman" w:cs="Times New Roman"/>
          <w:sz w:val="28"/>
          <w:szCs w:val="28"/>
        </w:rPr>
        <w:t xml:space="preserve"> от </w:t>
      </w:r>
      <w:r w:rsidR="00AD4D89">
        <w:rPr>
          <w:rFonts w:ascii="Times New Roman" w:hAnsi="Times New Roman" w:cs="Times New Roman"/>
          <w:sz w:val="28"/>
          <w:szCs w:val="28"/>
        </w:rPr>
        <w:t xml:space="preserve">6 февраля 2015 года </w:t>
      </w:r>
      <w:r w:rsidR="00634BFC">
        <w:rPr>
          <w:rFonts w:ascii="Times New Roman" w:hAnsi="Times New Roman" w:cs="Times New Roman"/>
          <w:sz w:val="28"/>
          <w:szCs w:val="28"/>
        </w:rPr>
        <w:t>№ 36</w:t>
      </w:r>
      <w:r w:rsidRPr="00634BFC">
        <w:rPr>
          <w:rFonts w:ascii="Times New Roman" w:hAnsi="Times New Roman" w:cs="Times New Roman"/>
          <w:sz w:val="28"/>
          <w:szCs w:val="28"/>
        </w:rPr>
        <w:t xml:space="preserve"> </w:t>
      </w:r>
      <w:r w:rsidR="00634BFC" w:rsidRPr="00A14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634BFC" w:rsidRPr="00A142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с безнадзорными животными на территории Республики Алтай»</w:t>
      </w:r>
      <w:r w:rsidR="00634B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34BFC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законодательством.</w:t>
      </w:r>
      <w:r w:rsidRPr="000B10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252C4" w14:textId="5C1F36E1" w:rsidR="003A0EFB" w:rsidRPr="004B0D23" w:rsidRDefault="000B105E" w:rsidP="00A14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3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938C1">
        <w:rPr>
          <w:rFonts w:ascii="Times New Roman" w:hAnsi="Times New Roman" w:cs="Times New Roman"/>
          <w:sz w:val="28"/>
          <w:szCs w:val="28"/>
        </w:rPr>
        <w:t>предлагается внести</w:t>
      </w:r>
      <w:r w:rsidRPr="00A1423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14231" w:rsidRPr="00A14231">
        <w:rPr>
          <w:rFonts w:ascii="Times New Roman" w:hAnsi="Times New Roman" w:cs="Times New Roman"/>
          <w:sz w:val="28"/>
          <w:szCs w:val="28"/>
        </w:rPr>
        <w:t>я</w:t>
      </w:r>
      <w:r w:rsidRPr="00A14231">
        <w:rPr>
          <w:rFonts w:ascii="Times New Roman" w:hAnsi="Times New Roman" w:cs="Times New Roman"/>
          <w:sz w:val="28"/>
          <w:szCs w:val="28"/>
        </w:rPr>
        <w:t xml:space="preserve"> в </w:t>
      </w:r>
      <w:r w:rsidR="0017169C">
        <w:rPr>
          <w:rFonts w:ascii="Times New Roman" w:hAnsi="Times New Roman" w:cs="Times New Roman"/>
          <w:sz w:val="28"/>
          <w:szCs w:val="28"/>
        </w:rPr>
        <w:t>п</w:t>
      </w:r>
      <w:r w:rsidR="00A14231" w:rsidRPr="00A14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остановление Правительства Республики Алтай от 6 февраля 2015 года №</w:t>
      </w:r>
      <w:r w:rsidR="00764B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A14231" w:rsidRPr="00A14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36 «</w:t>
      </w:r>
      <w:r w:rsidR="00A14231" w:rsidRPr="00A142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с безнадзорными животными на территории Республики Алтай»</w:t>
      </w:r>
      <w:r w:rsidR="00DC34E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в </w:t>
      </w:r>
      <w:r w:rsidR="00DC34E6" w:rsidRPr="00A142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</w:t>
      </w:r>
      <w:r w:rsidR="00DC34E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ок</w:t>
      </w:r>
      <w:r w:rsidR="00DC34E6" w:rsidRPr="00A142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с безнадзорными животными на территории Республики Алтай</w:t>
      </w:r>
      <w:r w:rsidR="008A55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A142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423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F23EC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3F23EC" w:rsidRPr="00CB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3F23EC" w:rsidRPr="00CB4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полномочий Республики Алтай, </w:t>
      </w:r>
      <w:r w:rsidR="003F2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="003F23EC" w:rsidRPr="00CB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органам местного самоуправления в Республике Алтай, изменив государственные полномочия в части обращения с безнадзорными животными на государственные полномочия по организации мероприятий при осуществлении деятельности по обращению с животными без владельцев</w:t>
      </w:r>
      <w:r w:rsidR="004B0D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040F1F5D" w14:textId="08F8F389" w:rsidR="00635057" w:rsidRPr="00374DF0" w:rsidRDefault="000B105E" w:rsidP="00F03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5E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453C82">
        <w:rPr>
          <w:rFonts w:ascii="Times New Roman" w:hAnsi="Times New Roman" w:cs="Times New Roman"/>
          <w:sz w:val="28"/>
          <w:szCs w:val="28"/>
        </w:rPr>
        <w:t>п</w:t>
      </w:r>
      <w:r w:rsidR="0020463F">
        <w:rPr>
          <w:rFonts w:ascii="Times New Roman" w:hAnsi="Times New Roman" w:cs="Times New Roman"/>
          <w:sz w:val="28"/>
          <w:szCs w:val="28"/>
        </w:rPr>
        <w:t>остановления</w:t>
      </w:r>
      <w:r w:rsidRPr="00374DF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44C664E7" w14:textId="5A10010B" w:rsidR="00374DF0" w:rsidRPr="003F23EC" w:rsidRDefault="003F23EC" w:rsidP="003F23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74DF0" w:rsidRPr="003F23EC">
        <w:rPr>
          <w:rFonts w:ascii="Times New Roman" w:hAnsi="Times New Roman" w:cs="Times New Roman"/>
          <w:sz w:val="28"/>
          <w:szCs w:val="28"/>
        </w:rPr>
        <w:t>пункты 2 и 6 статьи 3 Федерального закона от 27 декабря 2018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74DF0" w:rsidRPr="003F23EC">
        <w:rPr>
          <w:rFonts w:ascii="Times New Roman" w:hAnsi="Times New Roman" w:cs="Times New Roman"/>
          <w:sz w:val="28"/>
          <w:szCs w:val="28"/>
        </w:rPr>
        <w:t>498-ФЗ «Об ответственном обращении с животными</w:t>
      </w:r>
      <w:r w:rsidR="00374DF0" w:rsidRPr="003F23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о внесении изменений в отдельные законодательные акты Российской Федерации</w:t>
      </w:r>
      <w:r w:rsidR="00374DF0" w:rsidRPr="003F23EC">
        <w:rPr>
          <w:rFonts w:ascii="Times New Roman" w:hAnsi="Times New Roman" w:cs="Times New Roman"/>
          <w:sz w:val="28"/>
          <w:szCs w:val="28"/>
        </w:rPr>
        <w:t>» согласно которым в</w:t>
      </w:r>
      <w:r w:rsidR="00374DF0" w:rsidRPr="003F23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целях настоящего Федерального закона используются основные понятия</w:t>
      </w:r>
      <w:r w:rsidR="00374DF0" w:rsidRPr="003F23EC">
        <w:rPr>
          <w:rFonts w:ascii="Times New Roman" w:hAnsi="Times New Roman" w:cs="Times New Roman"/>
          <w:sz w:val="28"/>
          <w:szCs w:val="28"/>
        </w:rPr>
        <w:t>:</w:t>
      </w:r>
    </w:p>
    <w:p w14:paraId="2E7B4752" w14:textId="25031766" w:rsidR="00374DF0" w:rsidRPr="00374DF0" w:rsidRDefault="00374DF0" w:rsidP="00374DF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74DF0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деятельность по обращению с животными без владельцев</w:t>
      </w:r>
      <w:r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</w:t>
      </w:r>
      <w:r w:rsidRPr="00374D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14:paraId="497A0BAA" w14:textId="5287D41F" w:rsidR="00374DF0" w:rsidRPr="00374DF0" w:rsidRDefault="00374DF0" w:rsidP="00374DF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F0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животное без владельца</w:t>
      </w:r>
      <w:r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</w:t>
      </w:r>
      <w:r w:rsidRPr="00374D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животное, которое не имеет владельца или владелец которого неизвестен;</w:t>
      </w:r>
    </w:p>
    <w:p w14:paraId="093971A8" w14:textId="515A1FAE" w:rsidR="0076715B" w:rsidRDefault="003F23EC" w:rsidP="00F03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06E89" w:rsidRPr="003F23EC">
        <w:rPr>
          <w:rFonts w:ascii="Times New Roman" w:hAnsi="Times New Roman" w:cs="Times New Roman"/>
          <w:sz w:val="28"/>
          <w:szCs w:val="28"/>
        </w:rPr>
        <w:t>подп</w:t>
      </w:r>
      <w:r w:rsidR="00DA0FD2">
        <w:rPr>
          <w:rFonts w:ascii="Times New Roman" w:hAnsi="Times New Roman" w:cs="Times New Roman"/>
          <w:sz w:val="28"/>
          <w:szCs w:val="28"/>
        </w:rPr>
        <w:t>ункт</w:t>
      </w:r>
      <w:r w:rsidR="00F06E89" w:rsidRPr="003F23EC">
        <w:rPr>
          <w:rFonts w:ascii="Times New Roman" w:hAnsi="Times New Roman" w:cs="Times New Roman"/>
          <w:sz w:val="28"/>
          <w:szCs w:val="28"/>
        </w:rPr>
        <w:t xml:space="preserve"> </w:t>
      </w:r>
      <w:r w:rsidR="0076715B" w:rsidRPr="003F23EC">
        <w:rPr>
          <w:rFonts w:ascii="Times New Roman" w:hAnsi="Times New Roman" w:cs="Times New Roman"/>
          <w:sz w:val="28"/>
          <w:szCs w:val="28"/>
        </w:rPr>
        <w:t>82 пункта 2 статьи 26.3</w:t>
      </w:r>
      <w:r w:rsidR="000B105E" w:rsidRPr="003F23E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05E" w:rsidRPr="003F23EC">
        <w:rPr>
          <w:rFonts w:ascii="Times New Roman" w:hAnsi="Times New Roman" w:cs="Times New Roman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согласно котор</w:t>
      </w:r>
      <w:r w:rsidR="00DA0FD2">
        <w:rPr>
          <w:rFonts w:ascii="Times New Roman" w:hAnsi="Times New Roman" w:cs="Times New Roman"/>
          <w:sz w:val="28"/>
          <w:szCs w:val="28"/>
        </w:rPr>
        <w:t xml:space="preserve">ому </w:t>
      </w:r>
      <w:r w:rsidR="0076715B" w:rsidRPr="007671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</w:t>
      </w:r>
      <w:r w:rsidR="00F06E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76715B" w:rsidRPr="007671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тся осуществлени</w:t>
      </w:r>
      <w:r w:rsidR="00DA0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76715B" w:rsidRPr="007671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полномочий в области обращения с животными, предусмотренных</w:t>
      </w:r>
      <w:r w:rsidR="009D5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0" w:anchor="/document/72139416/entry/7" w:history="1">
        <w:r w:rsidR="0076715B" w:rsidRPr="009D5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9D5892" w:rsidRPr="009D5892">
        <w:rPr>
          <w:rFonts w:ascii="Times New Roman" w:hAnsi="Times New Roman" w:cs="Times New Roman"/>
          <w:sz w:val="28"/>
          <w:szCs w:val="28"/>
        </w:rPr>
        <w:t xml:space="preserve"> </w:t>
      </w:r>
      <w:r w:rsidR="0076715B" w:rsidRPr="007671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области обращения с животными, в том числе организации мероприятий при осуществлении деятельности по обращению с</w:t>
      </w:r>
      <w:r w:rsidR="00DA0F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6715B" w:rsidRPr="007671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животными</w:t>
      </w:r>
      <w:r w:rsidR="009D5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без владельцев;</w:t>
      </w:r>
    </w:p>
    <w:p w14:paraId="1717CB53" w14:textId="77777777" w:rsidR="00DA0FD2" w:rsidRPr="00DA0FD2" w:rsidRDefault="00DA0FD2" w:rsidP="00DA0FD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пункт</w:t>
      </w:r>
      <w:r w:rsidR="0063456B" w:rsidRPr="00DA0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статьи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пункт 1 статьи 20</w:t>
      </w:r>
      <w:r w:rsidR="0063456B" w:rsidRPr="00DA0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Республики Алтай от 5 марта 2008 года №</w:t>
      </w:r>
      <w:r w:rsidRPr="00DA0F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3456B" w:rsidRPr="00DA0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18-РЗ «О нормативных правовых актах Республики Алтай», </w:t>
      </w:r>
      <w:r w:rsidRPr="00DA0FD2">
        <w:rPr>
          <w:rFonts w:ascii="Times New Roman" w:hAnsi="Times New Roman" w:cs="Times New Roman"/>
          <w:sz w:val="28"/>
          <w:szCs w:val="28"/>
        </w:rPr>
        <w:t>на основании которых:</w:t>
      </w:r>
    </w:p>
    <w:p w14:paraId="28CE06A6" w14:textId="2811058D" w:rsidR="0063456B" w:rsidRPr="00DA0FD2" w:rsidRDefault="0063456B" w:rsidP="00DA0F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F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Республики Алтай по вопросам, входящим в его компетенцию</w:t>
      </w:r>
      <w:r w:rsidR="00DA0FD2" w:rsidRPr="00DA0F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0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издает в соответствии с установленной процедурой правовые акты в форме постановлений и распоряжений</w:t>
      </w:r>
      <w:r w:rsidR="00DA0FD2" w:rsidRPr="00DA0F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054703" w14:textId="77777777" w:rsidR="00DA0FD2" w:rsidRPr="00DA0FD2" w:rsidRDefault="00DA0FD2" w:rsidP="00DA0FD2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0F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изменение нормативного правового акта оформляется нормативными правовыми актами того же вида, изменения вносятся в основной нормативный правовой акт.</w:t>
      </w:r>
    </w:p>
    <w:p w14:paraId="445ED5E9" w14:textId="091F0F11" w:rsidR="0063456B" w:rsidRPr="00F41064" w:rsidRDefault="0063456B" w:rsidP="006345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106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роведена антикоррупционная экспертиза проекта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41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41064"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оррупциогенных факторов не выявлено.</w:t>
      </w:r>
    </w:p>
    <w:p w14:paraId="054111A2" w14:textId="3BD555E4" w:rsidR="0063456B" w:rsidRDefault="0063456B" w:rsidP="006345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1064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Принятие проекта постановления </w:t>
      </w:r>
      <w:r w:rsidR="004F4539">
        <w:rPr>
          <w:rFonts w:ascii="Times New Roman" w:eastAsia="SimSun" w:hAnsi="Times New Roman" w:cs="Times New Roman"/>
          <w:sz w:val="28"/>
          <w:szCs w:val="28"/>
        </w:rPr>
        <w:t xml:space="preserve">не </w:t>
      </w:r>
      <w:r w:rsidRPr="00F41064">
        <w:rPr>
          <w:rFonts w:ascii="Times New Roman" w:eastAsia="SimSun" w:hAnsi="Times New Roman" w:cs="Times New Roman"/>
          <w:sz w:val="28"/>
          <w:szCs w:val="28"/>
        </w:rPr>
        <w:t xml:space="preserve">потребует </w:t>
      </w:r>
      <w:r w:rsidRPr="00F41064">
        <w:rPr>
          <w:rFonts w:ascii="Times New Roman" w:hAnsi="Times New Roman" w:cs="Times New Roman"/>
          <w:sz w:val="28"/>
          <w:szCs w:val="28"/>
        </w:rPr>
        <w:t>изменени</w:t>
      </w:r>
      <w:r w:rsidR="004F4539">
        <w:rPr>
          <w:rFonts w:ascii="Times New Roman" w:hAnsi="Times New Roman" w:cs="Times New Roman"/>
          <w:sz w:val="28"/>
          <w:szCs w:val="28"/>
        </w:rPr>
        <w:t>я</w:t>
      </w:r>
      <w:r w:rsidRPr="00F41064">
        <w:rPr>
          <w:rFonts w:ascii="Times New Roman" w:hAnsi="Times New Roman" w:cs="Times New Roman"/>
          <w:sz w:val="28"/>
          <w:szCs w:val="28"/>
        </w:rPr>
        <w:t xml:space="preserve"> нормативно правового акта Республики Алтай</w:t>
      </w:r>
      <w:r w:rsidRPr="00F41064">
        <w:rPr>
          <w:rFonts w:ascii="Times New Roman" w:eastAsia="SimSun" w:hAnsi="Times New Roman" w:cs="Times New Roman"/>
          <w:sz w:val="28"/>
          <w:szCs w:val="28"/>
        </w:rPr>
        <w:t xml:space="preserve"> согласно прилагаемому перечню.</w:t>
      </w:r>
    </w:p>
    <w:p w14:paraId="2C4E19FE" w14:textId="77777777" w:rsidR="0063456B" w:rsidRDefault="0063456B" w:rsidP="0063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70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7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70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70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 w:rsidRPr="00341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республиканского</w:t>
      </w:r>
      <w:r w:rsidRPr="00341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47EA35" w14:textId="43A859BF" w:rsidR="0063456B" w:rsidRDefault="0063456B" w:rsidP="0063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87CAC8" w14:textId="707B1EB0" w:rsidR="0017169C" w:rsidRDefault="0017169C" w:rsidP="0063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554371" w14:textId="77777777" w:rsidR="0017169C" w:rsidRPr="00341704" w:rsidRDefault="0017169C" w:rsidP="0063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74CC94" w14:textId="79B062A8" w:rsidR="000C0C59" w:rsidRPr="00634BFC" w:rsidRDefault="00634BFC" w:rsidP="000C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63456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456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C0C59" w:rsidRPr="000C0C59">
        <w:rPr>
          <w:rFonts w:ascii="Times New Roman" w:hAnsi="Times New Roman" w:cs="Times New Roman"/>
          <w:sz w:val="28"/>
          <w:szCs w:val="28"/>
        </w:rPr>
        <w:t xml:space="preserve"> </w:t>
      </w:r>
      <w:r w:rsidR="000C0C59" w:rsidRPr="00634BFC">
        <w:rPr>
          <w:rFonts w:ascii="Times New Roman" w:hAnsi="Times New Roman" w:cs="Times New Roman"/>
          <w:sz w:val="28"/>
          <w:szCs w:val="28"/>
        </w:rPr>
        <w:t xml:space="preserve">ветеринарии </w:t>
      </w:r>
    </w:p>
    <w:p w14:paraId="66D91478" w14:textId="2E33D418" w:rsidR="000C0C59" w:rsidRDefault="000C0C59" w:rsidP="000C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Госветинспекцией Республики Алтай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Тодошев</w:t>
      </w:r>
      <w:proofErr w:type="spellEnd"/>
    </w:p>
    <w:p w14:paraId="3943EF2B" w14:textId="0AE72AD6" w:rsidR="007C244A" w:rsidRDefault="007C244A" w:rsidP="0063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92EF2" w14:textId="77777777" w:rsidR="0017169C" w:rsidRDefault="0017169C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91502" w14:textId="77777777" w:rsidR="0017169C" w:rsidRDefault="0017169C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35F1C" w14:textId="77777777" w:rsidR="0017169C" w:rsidRDefault="0017169C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D9D44" w14:textId="77777777" w:rsidR="0017169C" w:rsidRDefault="0017169C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483DB" w14:textId="68CF4779" w:rsidR="0017169C" w:rsidRDefault="0017169C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D76D" w14:textId="5C567512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612C5" w14:textId="5E9B0A99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2734F" w14:textId="7C3E94D5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0A864" w14:textId="50A8C54A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5943A" w14:textId="6C3467EF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42733" w14:textId="35E08E3E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DBBA4" w14:textId="43D43142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2910A" w14:textId="4C32F1DE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A531" w14:textId="114F36F3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BBC34" w14:textId="226FEC03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DEFC1" w14:textId="23A38F97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84A7A" w14:textId="22DE141F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6AF05" w14:textId="476530C7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D1398" w14:textId="60B564C4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79609" w14:textId="3473A126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A0C64" w14:textId="5DBA2D25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2D5F5" w14:textId="4CB6F8F6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9D0DB" w14:textId="364E3315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A7814" w14:textId="39AD9419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74E3C" w14:textId="402134C1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1AB9A" w14:textId="56510477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53B0B" w14:textId="185711D4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3BD2B" w14:textId="2A8CFB94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C3840" w14:textId="6D26E722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DF52C" w14:textId="63334929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AA23B" w14:textId="7E7E8054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1E437" w14:textId="256CBF50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7F435C8" w14:textId="4EC00BB4" w:rsidR="00AD4D89" w:rsidRDefault="00AD4D89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3B2A8" w14:textId="2DB188ED" w:rsidR="007C244A" w:rsidRPr="007C244A" w:rsidRDefault="007C244A" w:rsidP="007C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4A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14:paraId="13A2267D" w14:textId="77777777" w:rsidR="00634BFC" w:rsidRDefault="007C244A" w:rsidP="00265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4A"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</w:t>
      </w:r>
    </w:p>
    <w:p w14:paraId="47278AA2" w14:textId="7B63381B" w:rsidR="00D77B31" w:rsidRPr="00F546E9" w:rsidRDefault="007C244A" w:rsidP="00634BF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C244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F4539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Алтай «О внесении изменений в </w:t>
      </w:r>
      <w:r w:rsidR="0017169C">
        <w:rPr>
          <w:rFonts w:ascii="Times New Roman" w:hAnsi="Times New Roman" w:cs="Times New Roman"/>
          <w:b/>
          <w:sz w:val="28"/>
          <w:szCs w:val="28"/>
        </w:rPr>
        <w:t>п</w:t>
      </w:r>
      <w:r w:rsidR="004F453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остановление Правительства Республики Алтай от 6 февраля 2015 года №</w:t>
      </w:r>
      <w:r w:rsidR="00634BF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="004F453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36</w:t>
      </w:r>
      <w:r w:rsidR="004F453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</w:p>
    <w:p w14:paraId="1D953F44" w14:textId="0A185C6D" w:rsidR="007C244A" w:rsidRPr="00634BFC" w:rsidRDefault="007C244A" w:rsidP="00F940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4A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</w:t>
      </w:r>
      <w:r w:rsidR="00634BFC">
        <w:rPr>
          <w:rFonts w:ascii="Times New Roman" w:hAnsi="Times New Roman" w:cs="Times New Roman"/>
          <w:sz w:val="28"/>
          <w:szCs w:val="28"/>
        </w:rPr>
        <w:t> </w:t>
      </w:r>
      <w:r w:rsidRPr="007C244A">
        <w:rPr>
          <w:rFonts w:ascii="Times New Roman" w:hAnsi="Times New Roman" w:cs="Times New Roman"/>
          <w:sz w:val="28"/>
          <w:szCs w:val="28"/>
        </w:rPr>
        <w:t xml:space="preserve">125,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34BFC">
        <w:rPr>
          <w:rFonts w:ascii="Times New Roman" w:hAnsi="Times New Roman" w:cs="Times New Roman"/>
          <w:sz w:val="28"/>
          <w:szCs w:val="28"/>
        </w:rPr>
        <w:t xml:space="preserve">ветеринарии с Госветинспекцией Республики Алтай проведена антикоррупционная экспертиза проекта </w:t>
      </w:r>
      <w:r w:rsidR="004F4539" w:rsidRPr="00634BF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«О внесении изменений в </w:t>
      </w:r>
      <w:r w:rsidR="0017169C" w:rsidRPr="00634BFC">
        <w:rPr>
          <w:rFonts w:ascii="Times New Roman" w:hAnsi="Times New Roman" w:cs="Times New Roman"/>
          <w:sz w:val="28"/>
          <w:szCs w:val="28"/>
        </w:rPr>
        <w:t>п</w:t>
      </w:r>
      <w:r w:rsidR="004F4539" w:rsidRPr="00634B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остановление Правительства Республики Алтай от 6 февраля 2015 года №</w:t>
      </w:r>
      <w:r w:rsidR="00634BFC" w:rsidRPr="00634B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4F4539" w:rsidRPr="00634B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36</w:t>
      </w:r>
      <w:r w:rsidR="004F4539" w:rsidRPr="00634B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634BFC">
        <w:rPr>
          <w:rFonts w:ascii="Times New Roman" w:hAnsi="Times New Roman" w:cs="Times New Roman"/>
          <w:sz w:val="28"/>
          <w:szCs w:val="28"/>
        </w:rPr>
        <w:t xml:space="preserve">, в результате которой </w:t>
      </w:r>
      <w:r w:rsidR="00634BFC" w:rsidRPr="00634BFC">
        <w:rPr>
          <w:rFonts w:ascii="Times New Roman" w:hAnsi="Times New Roman" w:cs="Times New Roman"/>
          <w:sz w:val="28"/>
          <w:szCs w:val="28"/>
        </w:rPr>
        <w:t>положений, способствующих созданию условий для появления коррупции, не выявлено</w:t>
      </w:r>
      <w:r w:rsidRPr="00634BFC">
        <w:rPr>
          <w:rFonts w:ascii="Times New Roman" w:hAnsi="Times New Roman" w:cs="Times New Roman"/>
          <w:sz w:val="28"/>
          <w:szCs w:val="28"/>
        </w:rPr>
        <w:t>.</w:t>
      </w:r>
    </w:p>
    <w:p w14:paraId="19961198" w14:textId="2D2DB303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935CF" w14:textId="26D21720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DE0B1" w14:textId="4931DDBC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ED7E2" w14:textId="77777777" w:rsidR="00634BFC" w:rsidRDefault="00634BFC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C244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244A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</w:t>
      </w:r>
    </w:p>
    <w:p w14:paraId="191463AB" w14:textId="6D18D99D" w:rsidR="007C244A" w:rsidRDefault="00634BFC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Госветинспекцией Республики Алтай</w:t>
      </w:r>
      <w:r w:rsidR="007C244A">
        <w:rPr>
          <w:rFonts w:ascii="Times New Roman" w:hAnsi="Times New Roman" w:cs="Times New Roman"/>
          <w:sz w:val="28"/>
          <w:szCs w:val="28"/>
        </w:rPr>
        <w:tab/>
      </w:r>
      <w:r w:rsidR="007C244A">
        <w:rPr>
          <w:rFonts w:ascii="Times New Roman" w:hAnsi="Times New Roman" w:cs="Times New Roman"/>
          <w:sz w:val="28"/>
          <w:szCs w:val="28"/>
        </w:rPr>
        <w:tab/>
      </w:r>
      <w:r w:rsidR="007C244A">
        <w:rPr>
          <w:rFonts w:ascii="Times New Roman" w:hAnsi="Times New Roman" w:cs="Times New Roman"/>
          <w:sz w:val="28"/>
          <w:szCs w:val="28"/>
        </w:rPr>
        <w:tab/>
      </w:r>
      <w:r w:rsidR="007C24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Тодошев</w:t>
      </w:r>
      <w:proofErr w:type="spellEnd"/>
    </w:p>
    <w:p w14:paraId="7FF2E29F" w14:textId="23ECE02E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10646" w14:textId="123A82CD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89E01" w14:textId="6A927AA8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86742" w14:textId="761E1BDA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F61F8" w14:textId="5AFE56F6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AFC8C" w14:textId="3F977741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6BDC6" w14:textId="536B2181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14421" w14:textId="75CF7FE6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A998F" w14:textId="7891D84A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38AD1" w14:textId="04913830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54F1F" w14:textId="7C592F40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6A609" w14:textId="73114CDF" w:rsidR="007C244A" w:rsidRDefault="007C244A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F0A95" w14:textId="3105F4D5" w:rsidR="00265506" w:rsidRDefault="00265506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E6F36" w14:textId="0F4D50AC" w:rsidR="00265506" w:rsidRDefault="00265506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C9919" w14:textId="782A19E9" w:rsidR="00265506" w:rsidRDefault="00265506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10AF1" w14:textId="2E7D6671" w:rsidR="00265506" w:rsidRDefault="00265506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FBAF2" w14:textId="0B43A1BF" w:rsidR="00265506" w:rsidRDefault="00265506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0C8F8" w14:textId="7F4AAEDA" w:rsidR="00265506" w:rsidRDefault="00265506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2DC73" w14:textId="27702057" w:rsidR="00265506" w:rsidRDefault="00265506" w:rsidP="007C2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ABF38" w14:textId="62A68755" w:rsidR="007C244A" w:rsidRPr="007C244A" w:rsidRDefault="007C244A" w:rsidP="00265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4A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14:paraId="2F0B0761" w14:textId="77777777" w:rsidR="00265506" w:rsidRDefault="007C244A" w:rsidP="00265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4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940E7" w:rsidRPr="00185BFF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4F4539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Алтай </w:t>
      </w:r>
    </w:p>
    <w:p w14:paraId="4D5AF70C" w14:textId="50920BFF" w:rsidR="00265506" w:rsidRDefault="004F4539" w:rsidP="00265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17169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остановление Правительства </w:t>
      </w:r>
    </w:p>
    <w:p w14:paraId="2491AE8A" w14:textId="6F9763CB" w:rsidR="00F940E7" w:rsidRPr="00F546E9" w:rsidRDefault="004F4539" w:rsidP="004F453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Республики Алтай от 6 февраля 2015 года №</w:t>
      </w:r>
      <w:r w:rsidR="00634BF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36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</w:p>
    <w:p w14:paraId="26DC7F8A" w14:textId="25A94188" w:rsidR="007C244A" w:rsidRDefault="007C244A" w:rsidP="00F94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4F4539" w:rsidRPr="004F453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«О внесении изменений в </w:t>
      </w:r>
      <w:r w:rsidR="001716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4F4539" w:rsidRPr="004F45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становление Правительства Республики Алтай от 6 февраля 2015 года №</w:t>
      </w:r>
      <w:r w:rsidR="00634B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4F4539" w:rsidRPr="004F45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36</w:t>
      </w:r>
      <w:r w:rsidR="004F4539" w:rsidRPr="004F45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4F45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F940E7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634BFC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Pr="00F940E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34BFC">
        <w:rPr>
          <w:rFonts w:ascii="Times New Roman" w:hAnsi="Times New Roman" w:cs="Times New Roman"/>
          <w:sz w:val="28"/>
          <w:szCs w:val="28"/>
        </w:rPr>
        <w:t>средств</w:t>
      </w:r>
      <w:r w:rsidRPr="00F940E7">
        <w:rPr>
          <w:rFonts w:ascii="Times New Roman" w:hAnsi="Times New Roman" w:cs="Times New Roman"/>
          <w:sz w:val="28"/>
          <w:szCs w:val="28"/>
        </w:rPr>
        <w:t xml:space="preserve"> </w:t>
      </w:r>
      <w:r w:rsidR="00634BFC">
        <w:rPr>
          <w:rFonts w:ascii="Times New Roman" w:hAnsi="Times New Roman" w:cs="Times New Roman"/>
          <w:sz w:val="28"/>
          <w:szCs w:val="28"/>
        </w:rPr>
        <w:t>из</w:t>
      </w:r>
      <w:r w:rsidRPr="007C244A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Алтай.</w:t>
      </w:r>
    </w:p>
    <w:p w14:paraId="43FDE868" w14:textId="7EC9A46F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6418B" w14:textId="22FD37DB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49589" w14:textId="32F9A5D3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E7F2C" w14:textId="427D107D" w:rsidR="00634BFC" w:rsidRDefault="00634BFC" w:rsidP="0063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Комитета ветеринарии </w:t>
      </w:r>
    </w:p>
    <w:p w14:paraId="56C18935" w14:textId="433D7A04" w:rsidR="00634BFC" w:rsidRDefault="00634BFC" w:rsidP="0063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Госветинспекцией Республики Алтай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Тодошев</w:t>
      </w:r>
      <w:proofErr w:type="spellEnd"/>
    </w:p>
    <w:p w14:paraId="59B9A85E" w14:textId="77777777" w:rsidR="00634BFC" w:rsidRDefault="00634BFC" w:rsidP="0063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B6F90" w14:textId="04D3ADF9" w:rsidR="007C244A" w:rsidRDefault="007C244A" w:rsidP="0063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5E7F2" w14:textId="0E601B7D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B4575" w14:textId="03745214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D8210" w14:textId="09F36D84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D224A" w14:textId="24D959B6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35304" w14:textId="34A48743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5E1C5" w14:textId="5C130088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84390" w14:textId="3814C334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17E35" w14:textId="5BA36256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06818" w14:textId="78A614F1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E528C" w14:textId="0731750B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3D29C" w14:textId="03935336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BFC5C" w14:textId="093D22AD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804BE" w14:textId="768AA1D8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FDDD8" w14:textId="419E8368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401BF" w14:textId="7563FBD6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13FE6" w14:textId="6BBD1778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A4A48" w14:textId="67409760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C3B4E" w14:textId="6E7BFBB8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4C0A0" w14:textId="04D299BB" w:rsidR="007C244A" w:rsidRDefault="007C244A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05215" w14:textId="7039BD7A" w:rsidR="00265506" w:rsidRDefault="00265506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6E6F4" w14:textId="597725BC" w:rsidR="00265506" w:rsidRDefault="00265506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F8A51" w14:textId="629A2A47" w:rsidR="00265506" w:rsidRDefault="00265506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4D25D" w14:textId="04171B32" w:rsidR="00265506" w:rsidRDefault="00265506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B05BD" w14:textId="5B97DC74" w:rsidR="00265506" w:rsidRDefault="00265506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14234" w14:textId="2185AC98" w:rsidR="00265506" w:rsidRDefault="00265506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B05AF" w14:textId="1355C279" w:rsidR="00265506" w:rsidRDefault="00265506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262C3" w14:textId="4863C5A1" w:rsidR="00265506" w:rsidRDefault="00265506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195D1" w14:textId="6FFD5514" w:rsidR="00265506" w:rsidRDefault="00265506" w:rsidP="007C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5B541" w14:textId="77777777" w:rsidR="004F4539" w:rsidRPr="00F41064" w:rsidRDefault="004F4539" w:rsidP="004F4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" w:hAnsi="Times New Roman" w:cs="Times New Roman"/>
          <w:sz w:val="28"/>
          <w:szCs w:val="28"/>
        </w:rPr>
      </w:pPr>
      <w:r w:rsidRPr="00F41064">
        <w:rPr>
          <w:rFonts w:ascii="Times New Roman" w:eastAsia="Times" w:hAnsi="Times New Roman" w:cs="Times New Roman"/>
          <w:b/>
          <w:sz w:val="28"/>
          <w:szCs w:val="28"/>
        </w:rPr>
        <w:lastRenderedPageBreak/>
        <w:t>ПЕРЕЧЕНЬ</w:t>
      </w:r>
    </w:p>
    <w:p w14:paraId="6BC7896C" w14:textId="46FA9180" w:rsidR="004F4539" w:rsidRPr="00F546E9" w:rsidRDefault="004F4539" w:rsidP="0017169C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41064">
        <w:rPr>
          <w:rFonts w:ascii="Times New Roman" w:eastAsia="Times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принятию, признанию утратившими силу, приостановлению или изменению в случае принятия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Алтай «О внесении изменений в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Постановление Правительства Республики Алтай от 6 февраля 2015 года №</w:t>
      </w:r>
      <w:r w:rsidR="00634BF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36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</w:p>
    <w:p w14:paraId="60DE9760" w14:textId="0E5C9EED" w:rsidR="004F4539" w:rsidRDefault="004F4539" w:rsidP="004F45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F4539">
        <w:rPr>
          <w:rFonts w:ascii="Times New Roman" w:eastAsia="Times" w:hAnsi="Times New Roman" w:cs="Times New Roman"/>
          <w:sz w:val="28"/>
          <w:szCs w:val="28"/>
        </w:rPr>
        <w:t xml:space="preserve">Принятие проекта </w:t>
      </w:r>
      <w:r w:rsidRPr="004F453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Алтай «О внесении изменений в </w:t>
      </w:r>
      <w:r w:rsidR="0017169C" w:rsidRPr="00634BFC">
        <w:rPr>
          <w:rFonts w:ascii="Times New Roman" w:hAnsi="Times New Roman" w:cs="Times New Roman"/>
          <w:sz w:val="28"/>
          <w:szCs w:val="28"/>
        </w:rPr>
        <w:t>п</w:t>
      </w:r>
      <w:r w:rsidRPr="00634B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остановление Правительства Республики Алтай от 6 февраля 2015 года № 36</w:t>
      </w:r>
      <w:r w:rsidRPr="00634B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="00634BFC" w:rsidRPr="00634B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</w:t>
      </w:r>
      <w:r w:rsidRPr="00634BFC">
        <w:rPr>
          <w:rFonts w:ascii="Times New Roman" w:eastAsia="Times" w:hAnsi="Times New Roman" w:cs="Times New Roman"/>
          <w:sz w:val="28"/>
          <w:szCs w:val="28"/>
        </w:rPr>
        <w:t>потребует</w:t>
      </w:r>
      <w:r w:rsidR="00265506" w:rsidRPr="00634BFC">
        <w:rPr>
          <w:rFonts w:ascii="Times New Roman" w:eastAsia="Times" w:hAnsi="Times New Roman" w:cs="Times New Roman"/>
          <w:sz w:val="28"/>
          <w:szCs w:val="28"/>
        </w:rPr>
        <w:t xml:space="preserve"> внесения </w:t>
      </w:r>
      <w:r w:rsidR="00265506" w:rsidRPr="00634BFC">
        <w:rPr>
          <w:rFonts w:ascii="Times New Roman" w:hAnsi="Times New Roman" w:cs="Times New Roman"/>
          <w:sz w:val="28"/>
          <w:szCs w:val="28"/>
        </w:rPr>
        <w:t>изменени</w:t>
      </w:r>
      <w:r w:rsidR="00634BFC">
        <w:rPr>
          <w:rFonts w:ascii="Times New Roman" w:hAnsi="Times New Roman" w:cs="Times New Roman"/>
          <w:sz w:val="28"/>
          <w:szCs w:val="28"/>
        </w:rPr>
        <w:t>й,</w:t>
      </w:r>
      <w:r w:rsidR="00634BFC" w:rsidRPr="00634BFC">
        <w:rPr>
          <w:rFonts w:ascii="Times New Roman" w:hAnsi="Times New Roman" w:cs="Times New Roman"/>
          <w:sz w:val="28"/>
          <w:szCs w:val="28"/>
        </w:rPr>
        <w:t xml:space="preserve"> </w:t>
      </w:r>
      <w:r w:rsidR="00634BFC" w:rsidRPr="00634BFC">
        <w:rPr>
          <w:rFonts w:ascii="Times New Roman" w:hAnsi="Times New Roman" w:cs="Times New Roman"/>
          <w:bCs/>
          <w:color w:val="000000"/>
          <w:sz w:val="28"/>
          <w:szCs w:val="28"/>
        </w:rPr>
        <w:t>признания утратившими силу</w:t>
      </w:r>
      <w:r w:rsidR="00634BFC">
        <w:rPr>
          <w:rFonts w:ascii="Times New Roman" w:hAnsi="Times New Roman" w:cs="Times New Roman"/>
          <w:bCs/>
          <w:color w:val="000000"/>
          <w:sz w:val="28"/>
          <w:szCs w:val="28"/>
        </w:rPr>
        <w:t>, отмены</w:t>
      </w:r>
      <w:r w:rsidR="00634BFC" w:rsidRPr="00634BFC">
        <w:rPr>
          <w:rFonts w:ascii="Times New Roman" w:hAnsi="Times New Roman" w:cs="Times New Roman"/>
          <w:sz w:val="28"/>
          <w:szCs w:val="28"/>
        </w:rPr>
        <w:t xml:space="preserve"> </w:t>
      </w:r>
      <w:r w:rsidR="00634BFC" w:rsidRPr="00634BFC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</w:t>
      </w:r>
      <w:r w:rsidR="00634BFC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634BFC" w:rsidRPr="00634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правовы</w:t>
      </w:r>
      <w:r w:rsidR="00634BFC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634BFC" w:rsidRPr="00634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</w:t>
      </w:r>
      <w:r w:rsidR="00634BF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634BFC" w:rsidRPr="00634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Алтай</w:t>
      </w:r>
      <w:r w:rsidR="00634BFC">
        <w:rPr>
          <w:rFonts w:ascii="Times New Roman" w:eastAsia="Times" w:hAnsi="Times New Roman" w:cs="Times New Roman"/>
          <w:sz w:val="28"/>
          <w:szCs w:val="28"/>
        </w:rPr>
        <w:t>.</w:t>
      </w:r>
    </w:p>
    <w:p w14:paraId="1249A2AC" w14:textId="2DF25948" w:rsidR="00634BFC" w:rsidRDefault="00634BFC" w:rsidP="004F45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</w:p>
    <w:p w14:paraId="4557ECDB" w14:textId="59267542" w:rsidR="00634BFC" w:rsidRDefault="00634BFC" w:rsidP="004F45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</w:p>
    <w:p w14:paraId="336D4DCD" w14:textId="77777777" w:rsidR="00634BFC" w:rsidRPr="00634BFC" w:rsidRDefault="00634BFC" w:rsidP="004F45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59E1F7B" w14:textId="034E8FBD"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34BFC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634BFC">
        <w:rPr>
          <w:rFonts w:ascii="Times New Roman" w:hAnsi="Times New Roman" w:cs="Times New Roman"/>
          <w:sz w:val="28"/>
          <w:szCs w:val="28"/>
        </w:rPr>
        <w:t xml:space="preserve">. председателя Комитета ветеринарии </w:t>
      </w:r>
    </w:p>
    <w:p w14:paraId="5E2A7BA3" w14:textId="77777777" w:rsidR="00634BFC" w:rsidRDefault="00634BFC" w:rsidP="0063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Госветинспекцией Республики Алтай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Тодошев</w:t>
      </w:r>
      <w:proofErr w:type="spellEnd"/>
    </w:p>
    <w:p w14:paraId="1ED600C5" w14:textId="77777777" w:rsidR="00634BFC" w:rsidRDefault="00634BFC" w:rsidP="0063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1812F" w14:textId="77777777" w:rsidR="004F4539" w:rsidRDefault="004F4539" w:rsidP="00634BFC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sectPr w:rsidR="004F4539" w:rsidSect="000C0C59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9B63" w14:textId="77777777" w:rsidR="00D61BEC" w:rsidRDefault="00D61BEC" w:rsidP="00B05F8A">
      <w:pPr>
        <w:spacing w:after="0" w:line="240" w:lineRule="auto"/>
      </w:pPr>
      <w:r>
        <w:separator/>
      </w:r>
    </w:p>
  </w:endnote>
  <w:endnote w:type="continuationSeparator" w:id="0">
    <w:p w14:paraId="262E5703" w14:textId="77777777" w:rsidR="00D61BEC" w:rsidRDefault="00D61BEC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BEE2" w14:textId="77777777" w:rsidR="00D61BEC" w:rsidRDefault="00D61BEC" w:rsidP="00B05F8A">
      <w:pPr>
        <w:spacing w:after="0" w:line="240" w:lineRule="auto"/>
      </w:pPr>
      <w:r>
        <w:separator/>
      </w:r>
    </w:p>
  </w:footnote>
  <w:footnote w:type="continuationSeparator" w:id="0">
    <w:p w14:paraId="66E69847" w14:textId="77777777" w:rsidR="00D61BEC" w:rsidRDefault="00D61BEC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3BD84920" w:rsidR="00BC4D68" w:rsidRPr="00BC4D68" w:rsidRDefault="00BC4D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BD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149C0"/>
    <w:multiLevelType w:val="hybridMultilevel"/>
    <w:tmpl w:val="4E78D9EE"/>
    <w:lvl w:ilvl="0" w:tplc="7C60E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D950D2"/>
    <w:multiLevelType w:val="hybridMultilevel"/>
    <w:tmpl w:val="ADAE8976"/>
    <w:lvl w:ilvl="0" w:tplc="4FA6E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072F7C"/>
    <w:multiLevelType w:val="hybridMultilevel"/>
    <w:tmpl w:val="7FBE0568"/>
    <w:lvl w:ilvl="0" w:tplc="D646E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42"/>
    <w:rsid w:val="000037E5"/>
    <w:rsid w:val="000459AA"/>
    <w:rsid w:val="00063F89"/>
    <w:rsid w:val="000827A6"/>
    <w:rsid w:val="000A6106"/>
    <w:rsid w:val="000B105E"/>
    <w:rsid w:val="000C0C59"/>
    <w:rsid w:val="000F318A"/>
    <w:rsid w:val="000F6402"/>
    <w:rsid w:val="001015CD"/>
    <w:rsid w:val="00130EBF"/>
    <w:rsid w:val="001603F5"/>
    <w:rsid w:val="0017169C"/>
    <w:rsid w:val="00180CFE"/>
    <w:rsid w:val="0018458B"/>
    <w:rsid w:val="00185BFF"/>
    <w:rsid w:val="0019618F"/>
    <w:rsid w:val="001977B0"/>
    <w:rsid w:val="001A007A"/>
    <w:rsid w:val="001F29F8"/>
    <w:rsid w:val="001F72CC"/>
    <w:rsid w:val="00200FAB"/>
    <w:rsid w:val="0020463F"/>
    <w:rsid w:val="00235E6F"/>
    <w:rsid w:val="00237693"/>
    <w:rsid w:val="00265506"/>
    <w:rsid w:val="00266356"/>
    <w:rsid w:val="002B3E67"/>
    <w:rsid w:val="002C59F7"/>
    <w:rsid w:val="002D4F3E"/>
    <w:rsid w:val="002E07A5"/>
    <w:rsid w:val="00322FC4"/>
    <w:rsid w:val="00350684"/>
    <w:rsid w:val="00374DF0"/>
    <w:rsid w:val="00380D17"/>
    <w:rsid w:val="00385167"/>
    <w:rsid w:val="0039011F"/>
    <w:rsid w:val="003938C1"/>
    <w:rsid w:val="003A0EFB"/>
    <w:rsid w:val="003C6BC9"/>
    <w:rsid w:val="003E5014"/>
    <w:rsid w:val="003F23EC"/>
    <w:rsid w:val="00400C18"/>
    <w:rsid w:val="00453C82"/>
    <w:rsid w:val="00457F47"/>
    <w:rsid w:val="00487BD5"/>
    <w:rsid w:val="004B0D23"/>
    <w:rsid w:val="004C1C33"/>
    <w:rsid w:val="004E0025"/>
    <w:rsid w:val="004E1106"/>
    <w:rsid w:val="004E3570"/>
    <w:rsid w:val="004E6979"/>
    <w:rsid w:val="004E7C42"/>
    <w:rsid w:val="004F4539"/>
    <w:rsid w:val="005158B0"/>
    <w:rsid w:val="00526E52"/>
    <w:rsid w:val="0052771F"/>
    <w:rsid w:val="005419D5"/>
    <w:rsid w:val="00583BFC"/>
    <w:rsid w:val="00584A5B"/>
    <w:rsid w:val="005A10EF"/>
    <w:rsid w:val="005C37E4"/>
    <w:rsid w:val="005E2B29"/>
    <w:rsid w:val="005F237A"/>
    <w:rsid w:val="0063456B"/>
    <w:rsid w:val="00634BFC"/>
    <w:rsid w:val="00635057"/>
    <w:rsid w:val="00697895"/>
    <w:rsid w:val="006B1DC2"/>
    <w:rsid w:val="006D5413"/>
    <w:rsid w:val="006F4A66"/>
    <w:rsid w:val="00721A50"/>
    <w:rsid w:val="00733A15"/>
    <w:rsid w:val="00764B3A"/>
    <w:rsid w:val="0076715B"/>
    <w:rsid w:val="00781161"/>
    <w:rsid w:val="007C244A"/>
    <w:rsid w:val="007D650A"/>
    <w:rsid w:val="007E3638"/>
    <w:rsid w:val="007F3B39"/>
    <w:rsid w:val="00811526"/>
    <w:rsid w:val="00817E35"/>
    <w:rsid w:val="00836210"/>
    <w:rsid w:val="00867B54"/>
    <w:rsid w:val="00895875"/>
    <w:rsid w:val="008A3D42"/>
    <w:rsid w:val="008A55F8"/>
    <w:rsid w:val="008A59C8"/>
    <w:rsid w:val="008D31F3"/>
    <w:rsid w:val="008E5892"/>
    <w:rsid w:val="00920FE2"/>
    <w:rsid w:val="0093279C"/>
    <w:rsid w:val="009503D2"/>
    <w:rsid w:val="00954DA4"/>
    <w:rsid w:val="00973604"/>
    <w:rsid w:val="00977784"/>
    <w:rsid w:val="009D5892"/>
    <w:rsid w:val="009E4242"/>
    <w:rsid w:val="009E5038"/>
    <w:rsid w:val="009F217C"/>
    <w:rsid w:val="00A05C74"/>
    <w:rsid w:val="00A11EF9"/>
    <w:rsid w:val="00A14231"/>
    <w:rsid w:val="00A277B2"/>
    <w:rsid w:val="00A3321B"/>
    <w:rsid w:val="00AA7F2A"/>
    <w:rsid w:val="00AB75E7"/>
    <w:rsid w:val="00AD4D89"/>
    <w:rsid w:val="00AE3130"/>
    <w:rsid w:val="00AE3180"/>
    <w:rsid w:val="00AF79A0"/>
    <w:rsid w:val="00B00EBC"/>
    <w:rsid w:val="00B05F8A"/>
    <w:rsid w:val="00B11BF7"/>
    <w:rsid w:val="00B16B13"/>
    <w:rsid w:val="00B2353A"/>
    <w:rsid w:val="00BA5728"/>
    <w:rsid w:val="00BB73B8"/>
    <w:rsid w:val="00BC4D68"/>
    <w:rsid w:val="00C204C2"/>
    <w:rsid w:val="00C333EB"/>
    <w:rsid w:val="00CA122F"/>
    <w:rsid w:val="00CB38D0"/>
    <w:rsid w:val="00CC5D2D"/>
    <w:rsid w:val="00CD79AA"/>
    <w:rsid w:val="00CE0278"/>
    <w:rsid w:val="00CF15E0"/>
    <w:rsid w:val="00D10F26"/>
    <w:rsid w:val="00D30673"/>
    <w:rsid w:val="00D51409"/>
    <w:rsid w:val="00D51E96"/>
    <w:rsid w:val="00D61BEC"/>
    <w:rsid w:val="00D67CDF"/>
    <w:rsid w:val="00D77B31"/>
    <w:rsid w:val="00DA0FD2"/>
    <w:rsid w:val="00DC34E6"/>
    <w:rsid w:val="00DD05EB"/>
    <w:rsid w:val="00E1444A"/>
    <w:rsid w:val="00E83AA7"/>
    <w:rsid w:val="00E86724"/>
    <w:rsid w:val="00E87E03"/>
    <w:rsid w:val="00E9609E"/>
    <w:rsid w:val="00EA315B"/>
    <w:rsid w:val="00EA55A4"/>
    <w:rsid w:val="00EA6140"/>
    <w:rsid w:val="00ED2C20"/>
    <w:rsid w:val="00EF192D"/>
    <w:rsid w:val="00F03F9E"/>
    <w:rsid w:val="00F06E89"/>
    <w:rsid w:val="00F546E9"/>
    <w:rsid w:val="00F72A95"/>
    <w:rsid w:val="00F745F1"/>
    <w:rsid w:val="00F80C86"/>
    <w:rsid w:val="00F940E7"/>
    <w:rsid w:val="00F952EE"/>
    <w:rsid w:val="00FB5AF3"/>
    <w:rsid w:val="00FE0724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0A80"/>
  <w15:docId w15:val="{FC82A974-6FBC-4307-BEF5-D1ECC8E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semiHidden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F546E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F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1F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6715B"/>
  </w:style>
  <w:style w:type="paragraph" w:customStyle="1" w:styleId="ConsNonformat">
    <w:name w:val="ConsNonformat"/>
    <w:rsid w:val="00973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d">
    <w:name w:val="Normal (Web)"/>
    <w:basedOn w:val="a"/>
    <w:uiPriority w:val="99"/>
    <w:semiHidden/>
    <w:unhideWhenUsed/>
    <w:rsid w:val="00FE07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D05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3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A60B-C3C0-4E48-B3BB-0C002F26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201212280920</dc:creator>
  <cp:lastModifiedBy>201212280920</cp:lastModifiedBy>
  <cp:revision>20</cp:revision>
  <cp:lastPrinted>2020-01-15T09:49:00Z</cp:lastPrinted>
  <dcterms:created xsi:type="dcterms:W3CDTF">2019-03-26T09:42:00Z</dcterms:created>
  <dcterms:modified xsi:type="dcterms:W3CDTF">2020-01-15T09:53:00Z</dcterms:modified>
</cp:coreProperties>
</file>