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4C" w:rsidRDefault="003F39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Title"/>
        <w:jc w:val="center"/>
      </w:pPr>
      <w:r>
        <w:t>ПРАВИТЕЛЬСТВО РЕСПУБЛИКИ АЛТАЙ</w:t>
      </w:r>
    </w:p>
    <w:p w:rsidR="003F394C" w:rsidRDefault="003F394C">
      <w:pPr>
        <w:pStyle w:val="ConsPlusTitle"/>
        <w:jc w:val="center"/>
      </w:pPr>
    </w:p>
    <w:p w:rsidR="003F394C" w:rsidRDefault="003F394C">
      <w:pPr>
        <w:pStyle w:val="ConsPlusTitle"/>
        <w:jc w:val="center"/>
      </w:pPr>
      <w:r>
        <w:t>ПОСТАНОВЛЕНИЕ</w:t>
      </w:r>
    </w:p>
    <w:p w:rsidR="003F394C" w:rsidRDefault="003F394C">
      <w:pPr>
        <w:pStyle w:val="ConsPlusTitle"/>
        <w:jc w:val="center"/>
      </w:pPr>
    </w:p>
    <w:p w:rsidR="003F394C" w:rsidRDefault="003F394C">
      <w:pPr>
        <w:pStyle w:val="ConsPlusTitle"/>
        <w:jc w:val="center"/>
      </w:pPr>
      <w:r>
        <w:t>от 24 июня 2010 г. N 125</w:t>
      </w:r>
    </w:p>
    <w:p w:rsidR="003F394C" w:rsidRDefault="003F394C">
      <w:pPr>
        <w:pStyle w:val="ConsPlusTitle"/>
        <w:jc w:val="center"/>
      </w:pPr>
    </w:p>
    <w:p w:rsidR="003F394C" w:rsidRDefault="003F394C">
      <w:pPr>
        <w:pStyle w:val="ConsPlusTitle"/>
        <w:jc w:val="center"/>
      </w:pPr>
      <w:r>
        <w:t>ОБ УТВЕРЖДЕНИИ ПОРЯДКА ПРОВЕДЕНИЯ</w:t>
      </w:r>
    </w:p>
    <w:p w:rsidR="003F394C" w:rsidRDefault="003F394C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3F394C" w:rsidRDefault="003F394C">
      <w:pPr>
        <w:pStyle w:val="ConsPlusTitle"/>
        <w:jc w:val="center"/>
      </w:pPr>
      <w:r>
        <w:t>ГЛАВЫ РЕСПУБЛИКИ АЛТАЙ, ПРЕДСЕДАТЕЛЯ ПРАВИТЕЛЬСТВА</w:t>
      </w:r>
    </w:p>
    <w:p w:rsidR="003F394C" w:rsidRDefault="003F394C">
      <w:pPr>
        <w:pStyle w:val="ConsPlusTitle"/>
        <w:jc w:val="center"/>
      </w:pPr>
      <w:r>
        <w:t>РЕСПУБЛИКИ АЛТАЙ И ПРАВИТЕЛЬСТВА РЕСПУБЛИКИ АЛТАЙ И</w:t>
      </w:r>
    </w:p>
    <w:p w:rsidR="003F394C" w:rsidRDefault="003F394C">
      <w:pPr>
        <w:pStyle w:val="ConsPlusTitle"/>
        <w:jc w:val="center"/>
      </w:pPr>
      <w:r>
        <w:t>ПРОЕКТОВ НОРМАТИВНЫХ ПРАВОВЫХ АКТОВ РЕСПУБЛИКИ АЛТАЙ,</w:t>
      </w:r>
    </w:p>
    <w:p w:rsidR="003F394C" w:rsidRDefault="003F394C">
      <w:pPr>
        <w:pStyle w:val="ConsPlusTitle"/>
        <w:jc w:val="center"/>
      </w:pPr>
      <w:proofErr w:type="gramStart"/>
      <w:r>
        <w:t>РАЗРАБАТЫВАЕМЫХ</w:t>
      </w:r>
      <w:proofErr w:type="gramEnd"/>
      <w:r>
        <w:t xml:space="preserve"> ИСПОЛНИТЕЛЬНЫМИ ОРГАНАМИ</w:t>
      </w:r>
    </w:p>
    <w:p w:rsidR="003F394C" w:rsidRDefault="003F394C">
      <w:pPr>
        <w:pStyle w:val="ConsPlusTitle"/>
        <w:jc w:val="center"/>
      </w:pPr>
      <w:r>
        <w:t>ГОСУДАРСТВЕННОЙ ВЛАСТИ РЕСПУБЛИКИ АЛТАЙ</w:t>
      </w:r>
    </w:p>
    <w:p w:rsidR="003F394C" w:rsidRDefault="003F394C">
      <w:pPr>
        <w:pStyle w:val="ConsPlusNormal"/>
        <w:jc w:val="center"/>
      </w:pPr>
      <w:r>
        <w:t>Список изменяющих документов</w:t>
      </w:r>
    </w:p>
    <w:p w:rsidR="003F394C" w:rsidRDefault="003F394C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3F394C" w:rsidRDefault="003F394C">
      <w:pPr>
        <w:pStyle w:val="ConsPlusNormal"/>
        <w:jc w:val="center"/>
      </w:pPr>
      <w:r>
        <w:t xml:space="preserve">от 14.07.2010 </w:t>
      </w:r>
      <w:hyperlink r:id="rId5" w:history="1">
        <w:r>
          <w:rPr>
            <w:color w:val="0000FF"/>
          </w:rPr>
          <w:t>N 139</w:t>
        </w:r>
      </w:hyperlink>
      <w:r>
        <w:t xml:space="preserve">, от 02.04.2013 </w:t>
      </w:r>
      <w:hyperlink r:id="rId6" w:history="1">
        <w:r>
          <w:rPr>
            <w:color w:val="0000FF"/>
          </w:rPr>
          <w:t>N 89</w:t>
        </w:r>
      </w:hyperlink>
      <w:r>
        <w:t>)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Алтай от 5 марта 2009 года N 1-РЗ "О противодействии коррупции в Республике Алтай" Правительство Республики Алтай постановляет:</w:t>
      </w:r>
    </w:p>
    <w:p w:rsidR="003F394C" w:rsidRDefault="003F394C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:rsidR="003F394C" w:rsidRDefault="003F394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Алтай.</w:t>
      </w:r>
    </w:p>
    <w:p w:rsidR="003F394C" w:rsidRDefault="003F394C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:rsidR="003F394C" w:rsidRDefault="003F394C">
      <w:pPr>
        <w:pStyle w:val="ConsPlusNormal"/>
        <w:ind w:firstLine="540"/>
        <w:jc w:val="both"/>
      </w:pPr>
      <w:r>
        <w:t>2. Руководителям исполнительных органов государственной власти Республики Алтай в срок до 1 августа 2010 года:</w:t>
      </w:r>
    </w:p>
    <w:p w:rsidR="003F394C" w:rsidRDefault="003F394C">
      <w:pPr>
        <w:pStyle w:val="ConsPlusNormal"/>
        <w:ind w:firstLine="540"/>
        <w:jc w:val="both"/>
      </w:pPr>
      <w:r>
        <w:t>1) принять порядок проведения антикоррупционной экспертизы проектов нормативных правовых актов исполнительных органов государственной власти Республики Алтай;</w:t>
      </w:r>
    </w:p>
    <w:p w:rsidR="003F394C" w:rsidRDefault="003F394C">
      <w:pPr>
        <w:pStyle w:val="ConsPlusNormal"/>
        <w:ind w:firstLine="540"/>
        <w:jc w:val="both"/>
      </w:pPr>
      <w:r>
        <w:t>2) назначить ответственных лиц за проведение антикоррупционной экспертизы проектов нормативных правовых актов Республики Алтай, разрабатываемых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 Правительства Республики Алтай, а также проектов нормативных правовых актов исполнительных органов государственной власти Республики Алтай.</w:t>
      </w:r>
    </w:p>
    <w:p w:rsidR="003F394C" w:rsidRDefault="003F394C">
      <w:pPr>
        <w:pStyle w:val="ConsPlusNormal"/>
        <w:ind w:firstLine="540"/>
        <w:jc w:val="both"/>
      </w:pPr>
      <w:r>
        <w:t xml:space="preserve">3. Рекомендовать органам местного самоуправления в Республике Алтай </w:t>
      </w:r>
      <w:proofErr w:type="gramStart"/>
      <w:r>
        <w:t>разработать и утвердить</w:t>
      </w:r>
      <w:proofErr w:type="gramEnd"/>
      <w:r>
        <w:t xml:space="preserve"> порядок проведения антикоррупционной экспертизы муниципальных нормативных правовых актов и их проектов.</w:t>
      </w:r>
    </w:p>
    <w:p w:rsidR="003F394C" w:rsidRDefault="003F394C">
      <w:pPr>
        <w:pStyle w:val="ConsPlusNormal"/>
        <w:ind w:firstLine="540"/>
        <w:jc w:val="both"/>
      </w:pPr>
      <w:r>
        <w:t>4. Признать утратившими силу:</w:t>
      </w:r>
    </w:p>
    <w:p w:rsidR="003F394C" w:rsidRDefault="003F394C">
      <w:pPr>
        <w:pStyle w:val="ConsPlusNormal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 апреля 2009 года N 87 "О Порядке проведения антикоррупционной экспертизы нормативных правовых актов Главы Республики Алтай, Председателя Правительства Республики Алтай и исполнительных органов государственной власти Республики Алтай" (Сборник законодательства Республики Алтай, 2009, N 58(64));</w:t>
      </w:r>
    </w:p>
    <w:p w:rsidR="003F394C" w:rsidRDefault="003F394C">
      <w:pPr>
        <w:pStyle w:val="ConsPlusNormal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 октября 2009 года N 237 "О внесении изменений в постановление Правительства Республики Алтай от 30 апреля 2009 года N 87" (Сборник законодательства Республики Алтай, 2009, N 62(68)).</w:t>
      </w:r>
    </w:p>
    <w:p w:rsidR="003F394C" w:rsidRDefault="003F39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14.07.2010 N 139)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jc w:val="right"/>
      </w:pPr>
      <w:r>
        <w:lastRenderedPageBreak/>
        <w:t>Глава Республики Алтай,</w:t>
      </w:r>
    </w:p>
    <w:p w:rsidR="003F394C" w:rsidRDefault="003F394C">
      <w:pPr>
        <w:pStyle w:val="ConsPlusNormal"/>
        <w:jc w:val="right"/>
      </w:pPr>
      <w:r>
        <w:t>Председатель Правительства</w:t>
      </w:r>
    </w:p>
    <w:p w:rsidR="003F394C" w:rsidRDefault="003F394C">
      <w:pPr>
        <w:pStyle w:val="ConsPlusNormal"/>
        <w:jc w:val="right"/>
      </w:pPr>
      <w:r>
        <w:t>Республики Алтай</w:t>
      </w:r>
    </w:p>
    <w:p w:rsidR="003F394C" w:rsidRDefault="003F394C">
      <w:pPr>
        <w:pStyle w:val="ConsPlusNormal"/>
        <w:jc w:val="right"/>
      </w:pPr>
      <w:r>
        <w:t>А.В.БЕРДНИКОВ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jc w:val="right"/>
      </w:pPr>
      <w:r>
        <w:t>Утвержден</w:t>
      </w:r>
    </w:p>
    <w:p w:rsidR="003F394C" w:rsidRDefault="003F394C">
      <w:pPr>
        <w:pStyle w:val="ConsPlusNormal"/>
        <w:jc w:val="right"/>
      </w:pPr>
      <w:r>
        <w:t>Постановлением</w:t>
      </w:r>
    </w:p>
    <w:p w:rsidR="003F394C" w:rsidRDefault="003F394C">
      <w:pPr>
        <w:pStyle w:val="ConsPlusNormal"/>
        <w:jc w:val="right"/>
      </w:pPr>
      <w:r>
        <w:t>Правительства Республики Алтай</w:t>
      </w:r>
    </w:p>
    <w:p w:rsidR="003F394C" w:rsidRDefault="003F394C">
      <w:pPr>
        <w:pStyle w:val="ConsPlusNormal"/>
        <w:jc w:val="right"/>
      </w:pPr>
      <w:r>
        <w:t>от 24 июня 2010 г. N 125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Title"/>
        <w:jc w:val="center"/>
      </w:pPr>
      <w:bookmarkStart w:id="0" w:name="P45"/>
      <w:bookmarkEnd w:id="0"/>
      <w:r>
        <w:t>ПОРЯДОК</w:t>
      </w:r>
    </w:p>
    <w:p w:rsidR="003F394C" w:rsidRDefault="003F394C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3F394C" w:rsidRDefault="003F394C">
      <w:pPr>
        <w:pStyle w:val="ConsPlusTitle"/>
        <w:jc w:val="center"/>
      </w:pPr>
      <w:r>
        <w:t>ПРАВОВЫХ АКТОВ ГЛАВЫ РЕСПУБЛИКИ АЛТАЙ, ПРЕДСЕДАТЕЛЯ</w:t>
      </w:r>
    </w:p>
    <w:p w:rsidR="003F394C" w:rsidRDefault="003F394C">
      <w:pPr>
        <w:pStyle w:val="ConsPlusTitle"/>
        <w:jc w:val="center"/>
      </w:pPr>
      <w:r>
        <w:t>ПРАВИТЕЛЬСТВА РЕСПУБЛИКИ АЛТАЙ, ПРАВИТЕЛЬСТВА</w:t>
      </w:r>
    </w:p>
    <w:p w:rsidR="003F394C" w:rsidRDefault="003F394C">
      <w:pPr>
        <w:pStyle w:val="ConsPlusTitle"/>
        <w:jc w:val="center"/>
      </w:pPr>
      <w:r>
        <w:t>РЕСПУБЛИКИ АЛТАЙ И ИНЫХ ИСПОЛНИТЕЛЬНЫХ ОРГАНОВ</w:t>
      </w:r>
    </w:p>
    <w:p w:rsidR="003F394C" w:rsidRDefault="003F394C">
      <w:pPr>
        <w:pStyle w:val="ConsPlusTitle"/>
        <w:jc w:val="center"/>
      </w:pPr>
      <w:r>
        <w:t>ГОСУДАРСТВЕННОЙ ВЛАСТИ РЕСПУБЛИКИ АЛТАЙ, А ТАКЖЕ</w:t>
      </w:r>
    </w:p>
    <w:p w:rsidR="003F394C" w:rsidRDefault="003F394C">
      <w:pPr>
        <w:pStyle w:val="ConsPlusTitle"/>
        <w:jc w:val="center"/>
      </w:pPr>
      <w:r>
        <w:t>ПРОЕКТОВ НОРМАТИВНЫХ ПРАВОВЫХ АКТОВ РЕСПУБЛИКИ АЛТАЙ,</w:t>
      </w:r>
    </w:p>
    <w:p w:rsidR="003F394C" w:rsidRDefault="003F394C">
      <w:pPr>
        <w:pStyle w:val="ConsPlusTitle"/>
        <w:jc w:val="center"/>
      </w:pPr>
      <w:proofErr w:type="gramStart"/>
      <w:r>
        <w:t>РАЗРАБАТЫВАЕМЫХ</w:t>
      </w:r>
      <w:proofErr w:type="gramEnd"/>
      <w:r>
        <w:t xml:space="preserve"> ИСПОЛНИТЕЛЬНЫМИ ОРГАНАМИ</w:t>
      </w:r>
    </w:p>
    <w:p w:rsidR="003F394C" w:rsidRDefault="003F394C">
      <w:pPr>
        <w:pStyle w:val="ConsPlusTitle"/>
        <w:jc w:val="center"/>
      </w:pPr>
      <w:r>
        <w:t>ГОСУДАРСТВЕННОЙ ВЛАСТИ РЕСПУБЛИКИ АЛТАЙ</w:t>
      </w:r>
    </w:p>
    <w:p w:rsidR="003F394C" w:rsidRDefault="003F394C">
      <w:pPr>
        <w:pStyle w:val="ConsPlusNormal"/>
        <w:jc w:val="center"/>
      </w:pPr>
      <w:r>
        <w:t>Список изменяющих документов</w:t>
      </w:r>
    </w:p>
    <w:p w:rsidR="003F394C" w:rsidRDefault="003F394C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3F394C" w:rsidRDefault="003F394C">
      <w:pPr>
        <w:pStyle w:val="ConsPlusNormal"/>
        <w:jc w:val="center"/>
      </w:pPr>
      <w:r>
        <w:t>от 02.04.2013 N 89)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jc w:val="center"/>
      </w:pPr>
      <w:r>
        <w:t>I. Общие положения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разработан в целях организации деятельности исполнительных органов государственной власти Республики Алтай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 в нормативных правовых актах Главы Республики Алтай, Председателя Правительства Республики Алтай и Правительства Республики Алтай и устанавливает порядок проведения антикоррупционной экспертизы:</w:t>
      </w:r>
      <w:proofErr w:type="gramEnd"/>
    </w:p>
    <w:p w:rsidR="003F394C" w:rsidRDefault="003F394C">
      <w:pPr>
        <w:pStyle w:val="ConsPlusNormal"/>
        <w:ind w:firstLine="540"/>
        <w:jc w:val="both"/>
      </w:pPr>
      <w:r>
        <w:t>а) нормативных правовых актов Главы Республики Алтай, Председателя Правительства Республики Алтай и Правительства Республики Алтай (далее - нормативные правовые акты);</w:t>
      </w:r>
    </w:p>
    <w:p w:rsidR="003F394C" w:rsidRDefault="003F394C">
      <w:pPr>
        <w:pStyle w:val="ConsPlusNormal"/>
        <w:ind w:firstLine="540"/>
        <w:jc w:val="both"/>
      </w:pPr>
      <w:r>
        <w:t>б) проектов нормативных правовых актов Главы Республики Алтай, Председателя Правительства Республики Алтай, Правительства Республики Алтай, проектов законов Республики Алтай, разрабатываемых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 Правительства Республики Алтай (далее - проекты нормативных правовых актов).</w:t>
      </w:r>
    </w:p>
    <w:p w:rsidR="003F394C" w:rsidRDefault="003F394C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:rsidR="003F394C" w:rsidRDefault="003F394C">
      <w:pPr>
        <w:pStyle w:val="ConsPlusNormal"/>
        <w:ind w:firstLine="540"/>
        <w:jc w:val="both"/>
      </w:pPr>
      <w:r>
        <w:t>2. Антикоррупционная экспертиза не проводится в отношении нормативных правовых актов и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3F394C" w:rsidRDefault="003F394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:rsidR="003F394C" w:rsidRDefault="003F394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Антикоррупционная экспертиза нормативных правовых актов и проектов нормативных правовых актов проводится в соответствии с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3F394C" w:rsidRDefault="003F394C">
      <w:pPr>
        <w:pStyle w:val="ConsPlusNormal"/>
        <w:ind w:firstLine="540"/>
        <w:jc w:val="both"/>
      </w:pPr>
      <w:r>
        <w:lastRenderedPageBreak/>
        <w:t>4. Антикоррупционная экспертиза проводится в целях:</w:t>
      </w:r>
    </w:p>
    <w:p w:rsidR="003F394C" w:rsidRDefault="003F394C">
      <w:pPr>
        <w:pStyle w:val="ConsPlusNormal"/>
        <w:ind w:firstLine="540"/>
        <w:jc w:val="both"/>
      </w:pPr>
      <w:r>
        <w:t>1) выявления в нормативных правовых актах и проектах нормативных правовых актов коррупциогенных факторов;</w:t>
      </w:r>
    </w:p>
    <w:p w:rsidR="003F394C" w:rsidRDefault="003F394C">
      <w:pPr>
        <w:pStyle w:val="ConsPlusNormal"/>
        <w:ind w:firstLine="540"/>
        <w:jc w:val="both"/>
      </w:pPr>
      <w:r>
        <w:t>2) разработки рекомендаций, направленных на устранение или ограничение действия, выявленных в нормативных правовых актах и проектах нормативных правовых актов коррупциогенных факторов.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jc w:val="center"/>
      </w:pPr>
      <w:r>
        <w:t>II. Порядок проведения антикоррупционной экспертизы</w:t>
      </w:r>
    </w:p>
    <w:p w:rsidR="003F394C" w:rsidRDefault="003F394C">
      <w:pPr>
        <w:pStyle w:val="ConsPlusNormal"/>
        <w:jc w:val="center"/>
      </w:pPr>
      <w:r>
        <w:t>нормативных правовых актов</w:t>
      </w:r>
    </w:p>
    <w:p w:rsidR="003F394C" w:rsidRDefault="003F394C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3F394C" w:rsidRDefault="003F394C">
      <w:pPr>
        <w:pStyle w:val="ConsPlusNormal"/>
        <w:jc w:val="center"/>
      </w:pPr>
      <w:r>
        <w:t>от 02.04.2013 N 89)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Антикоррупционная экспертиза нормативных правовых актов проводится при проведении мониторинга их правоприменения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правоприменения нормативных правовых актов в Республике Алтай" и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 ноября 2012 года N 285 "Об утверждении Порядка проведения мониторинга правоприменения нормативных правовых актов Республики Алтай, принятых Главой Республики Алтай</w:t>
      </w:r>
      <w:proofErr w:type="gramEnd"/>
      <w:r>
        <w:t>, Председателем Правительства Республики Алтай, Правительством Республики Алтай".</w:t>
      </w:r>
    </w:p>
    <w:p w:rsidR="003F394C" w:rsidRDefault="003F394C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:rsidR="003F394C" w:rsidRDefault="003F394C">
      <w:pPr>
        <w:pStyle w:val="ConsPlusNormal"/>
        <w:ind w:firstLine="540"/>
        <w:jc w:val="both"/>
      </w:pPr>
      <w:r>
        <w:t xml:space="preserve">6 - 10. Утратили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02.04.2013 N 89.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jc w:val="center"/>
      </w:pPr>
      <w:r>
        <w:t>III. Порядок проведения антикоррупционной экспертизы</w:t>
      </w:r>
    </w:p>
    <w:p w:rsidR="003F394C" w:rsidRDefault="003F394C">
      <w:pPr>
        <w:pStyle w:val="ConsPlusNormal"/>
        <w:jc w:val="center"/>
      </w:pPr>
      <w:r>
        <w:t>проектов нормативных правовых актов и подготовки</w:t>
      </w:r>
    </w:p>
    <w:p w:rsidR="003F394C" w:rsidRDefault="003F394C">
      <w:pPr>
        <w:pStyle w:val="ConsPlusNormal"/>
        <w:jc w:val="center"/>
      </w:pPr>
      <w:r>
        <w:t>заключений о результатах антикоррупционной</w:t>
      </w:r>
    </w:p>
    <w:p w:rsidR="003F394C" w:rsidRDefault="003F394C">
      <w:pPr>
        <w:pStyle w:val="ConsPlusNormal"/>
        <w:jc w:val="center"/>
      </w:pPr>
      <w:r>
        <w:t>экспертизы проектов нормативных правовых актов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ind w:firstLine="540"/>
        <w:jc w:val="both"/>
      </w:pPr>
      <w:r>
        <w:t>11. Антикоррупционная экспертиза проектов нормативных правовых актов включает выполнение следующих последовательных действий:</w:t>
      </w:r>
    </w:p>
    <w:p w:rsidR="003F394C" w:rsidRDefault="003F394C">
      <w:pPr>
        <w:pStyle w:val="ConsPlusNormal"/>
        <w:ind w:firstLine="540"/>
        <w:jc w:val="both"/>
      </w:pPr>
      <w:proofErr w:type="gramStart"/>
      <w:r>
        <w:t>1) проведение антикоррупционной экспертизы проекта нормативного правового акта самостоятельно исполнительным органом государственной власти Республики Алтай - разработчиком проекта нормативного правового акта (далее - разработчик) при разработке проекта нормативного правового акта, по результатам которой составляется справка о наличии или отсутствии в проекте нормативного правового акта положений, способствующих созданию условий для проявления коррупции (далее - справка разработчика);</w:t>
      </w:r>
      <w:proofErr w:type="gramEnd"/>
    </w:p>
    <w:p w:rsidR="003F394C" w:rsidRDefault="003F394C">
      <w:pPr>
        <w:pStyle w:val="ConsPlusNormal"/>
        <w:ind w:firstLine="540"/>
        <w:jc w:val="both"/>
      </w:pPr>
      <w:bookmarkStart w:id="1" w:name="P87"/>
      <w:bookmarkEnd w:id="1"/>
      <w:proofErr w:type="gramStart"/>
      <w:r>
        <w:t xml:space="preserve">2) направление проекта нормативного правового акта и справки разработчика с приложением документов, указанных в </w:t>
      </w:r>
      <w:hyperlink r:id="rId23" w:history="1">
        <w:r>
          <w:rPr>
            <w:color w:val="0000FF"/>
          </w:rPr>
          <w:t>Регламенте</w:t>
        </w:r>
      </w:hyperlink>
      <w:r>
        <w:t xml:space="preserve"> Правительства Республики Алтай, утвержденного постановлением Правительства Республики Алтай от 21 декабря 2006 года N 305 (далее - Регламент), в структурное подразделение Единого аппарата Главы Республики Алтай и Правительства Республики Алтай (далее - Единый аппарат), осуществляющее документационное обеспечение, для решения вопроса о возможности его внесения на рассмотрение Главы</w:t>
      </w:r>
      <w:proofErr w:type="gramEnd"/>
      <w:r>
        <w:t xml:space="preserve"> Республики Алтай, Председателя Правительства Республики Алтай и Правительства Республики Алтай либо о возврате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>;</w:t>
      </w:r>
    </w:p>
    <w:p w:rsidR="003F394C" w:rsidRDefault="003F394C">
      <w:pPr>
        <w:pStyle w:val="ConsPlusNormal"/>
        <w:ind w:firstLine="540"/>
        <w:jc w:val="both"/>
      </w:pPr>
      <w:r>
        <w:t xml:space="preserve">3) направление проекта нормативного правового акта с приложением документов, указанных в </w:t>
      </w:r>
      <w:hyperlink w:anchor="P87" w:history="1">
        <w:r>
          <w:rPr>
            <w:color w:val="0000FF"/>
          </w:rPr>
          <w:t>подпункте 2</w:t>
        </w:r>
      </w:hyperlink>
      <w:r>
        <w:t xml:space="preserve"> настоящего пункта, в структурное подразделение Единого аппарата, осуществляющее правовое обеспечение Главы Республики Алтай и Правительства Республики Алтай (далее - правовое подразделение Правительства Республики Алтай). В пояснительной записке к проекту правового акта, представляемого на правовую экспертизу в установленном порядке, указывается также на осуществление разработчиком антикоррупционной экспертизы данного проекта нормативного правового акта и на отсутствие в нем положений, содержащих коррупциогенные факторы, либо указывается на невозможность их устранения с указанием причин;</w:t>
      </w:r>
    </w:p>
    <w:p w:rsidR="003F394C" w:rsidRDefault="003F394C">
      <w:pPr>
        <w:pStyle w:val="ConsPlusNormal"/>
        <w:ind w:firstLine="540"/>
        <w:jc w:val="both"/>
      </w:pPr>
      <w:r>
        <w:t xml:space="preserve">4) проведение антикоррупционной экспертизы проекта нормативного правового акта правовым подразделением Правительства Республики Алтай с целью недопущения появления в </w:t>
      </w:r>
      <w:r>
        <w:lastRenderedPageBreak/>
        <w:t xml:space="preserve">тексте проекта правового акта положений, содержащих коррупциогенные факторы, одновременно с проведением правовой экспертизы в соответствии с </w:t>
      </w:r>
      <w:hyperlink r:id="rId25" w:history="1">
        <w:r>
          <w:rPr>
            <w:color w:val="0000FF"/>
          </w:rPr>
          <w:t>Регламентом</w:t>
        </w:r>
      </w:hyperlink>
      <w:r>
        <w:t>.</w:t>
      </w:r>
    </w:p>
    <w:p w:rsidR="003F394C" w:rsidRDefault="003F394C">
      <w:pPr>
        <w:pStyle w:val="ConsPlusNormal"/>
        <w:ind w:firstLine="540"/>
        <w:jc w:val="both"/>
      </w:pPr>
      <w:r>
        <w:t>По результатам проведения антикоррупционной экспертизы правовое подразделение Правительства Республики Алтай готовит письменное заключение о результатах антикоррупционной экспертизы, которое входит в состав заключения по результатам правовой экспертизы правового подразделения Правительства Республики Алтай (далее - заключение правового подразделения Правительства Республики Алтай).</w:t>
      </w:r>
    </w:p>
    <w:p w:rsidR="003F394C" w:rsidRDefault="003F394C">
      <w:pPr>
        <w:pStyle w:val="ConsPlusNormal"/>
        <w:ind w:firstLine="540"/>
        <w:jc w:val="both"/>
      </w:pPr>
      <w:r>
        <w:t xml:space="preserve">12. Срок проведения правовым подразделением Правительства Республики Алтай антикоррупционной экспертизы проектов нормативных правовых актов составляет максимально три рабочих дня, и прибавляется к сроку, установленному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для проведения правовой экспертизы проектов нормативных правовых актов.</w:t>
      </w:r>
    </w:p>
    <w:p w:rsidR="003F394C" w:rsidRDefault="003F394C">
      <w:pPr>
        <w:pStyle w:val="ConsPlusNormal"/>
        <w:ind w:firstLine="540"/>
        <w:jc w:val="both"/>
      </w:pPr>
      <w:r>
        <w:t>13. В заключени</w:t>
      </w:r>
      <w:proofErr w:type="gramStart"/>
      <w:r>
        <w:t>и</w:t>
      </w:r>
      <w:proofErr w:type="gramEnd"/>
      <w:r>
        <w:t xml:space="preserve"> правового подразделения Правительства Республики Алтай должны содержаться следующие сведения:</w:t>
      </w:r>
    </w:p>
    <w:p w:rsidR="003F394C" w:rsidRDefault="003F394C">
      <w:pPr>
        <w:pStyle w:val="ConsPlusNormal"/>
        <w:ind w:firstLine="540"/>
        <w:jc w:val="both"/>
      </w:pPr>
      <w:r>
        <w:t>1) дата заключения;</w:t>
      </w:r>
    </w:p>
    <w:p w:rsidR="003F394C" w:rsidRDefault="003F394C">
      <w:pPr>
        <w:pStyle w:val="ConsPlusNormal"/>
        <w:ind w:firstLine="540"/>
        <w:jc w:val="both"/>
      </w:pPr>
      <w:r>
        <w:t>2) наименование проекта нормативного правового акта;</w:t>
      </w:r>
    </w:p>
    <w:p w:rsidR="003F394C" w:rsidRDefault="003F394C">
      <w:pPr>
        <w:pStyle w:val="ConsPlusNormal"/>
        <w:ind w:firstLine="540"/>
        <w:jc w:val="both"/>
      </w:pPr>
      <w:r>
        <w:t xml:space="preserve">3) положения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 (разделы, главы, статьи, части, пункты, подпункты, абзацы) и соответствующие коррупциогенные факторы (со ссылкой на </w:t>
      </w:r>
      <w:hyperlink r:id="rId27" w:history="1">
        <w:r>
          <w:rPr>
            <w:color w:val="0000FF"/>
          </w:rPr>
          <w:t>Методику</w:t>
        </w:r>
      </w:hyperlink>
      <w:r>
        <w:t>).</w:t>
      </w:r>
    </w:p>
    <w:p w:rsidR="003F394C" w:rsidRDefault="003F394C">
      <w:pPr>
        <w:pStyle w:val="ConsPlusNormal"/>
        <w:ind w:firstLine="540"/>
        <w:jc w:val="both"/>
      </w:pPr>
      <w:r>
        <w:t>14. Проект нормативного правового акта, в тексте которого выявлены коррупциогенные факторы, вместе с заключением правового подразделения Правительства Республики Алтай возвращается разработчику. Положения, содержащие коррупциогенные факторы, подлежат изменению либо исключению из текста данного проекта нормативного правового акта.</w:t>
      </w:r>
    </w:p>
    <w:p w:rsidR="003F394C" w:rsidRDefault="003F394C">
      <w:pPr>
        <w:pStyle w:val="ConsPlusNormal"/>
        <w:ind w:firstLine="540"/>
        <w:jc w:val="both"/>
      </w:pPr>
      <w:r>
        <w:t xml:space="preserve">Неурегулированные разногласия решаются в порядке, предусмотренном </w:t>
      </w:r>
      <w:hyperlink r:id="rId28" w:history="1">
        <w:r>
          <w:rPr>
            <w:color w:val="0000FF"/>
          </w:rPr>
          <w:t>Регламентом</w:t>
        </w:r>
      </w:hyperlink>
      <w:r>
        <w:t>.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6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3F394C"/>
    <w:rsid w:val="00365387"/>
    <w:rsid w:val="003F394C"/>
    <w:rsid w:val="00593BC8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0B5F9F15654DE08C9184536A488AAD1290A243FC92008FB0080DAB6A6A12F28E55423B0149CD9283580fAeDJ" TargetMode="External"/><Relationship Id="rId13" Type="http://schemas.openxmlformats.org/officeDocument/2006/relationships/hyperlink" Target="consultantplus://offline/ref=B9C0B5F9F15654DE08C9184536A488AAD1290A243CCB240CF10080DAB6A6A12F28E55423B0149CD9283480fAe9J" TargetMode="External"/><Relationship Id="rId18" Type="http://schemas.openxmlformats.org/officeDocument/2006/relationships/hyperlink" Target="consultantplus://offline/ref=B9C0B5F9F15654DE08C9184536A488AAD1290A243CCC2000F10080DAB6A6A12F28E55423B0149CD9283482fAeEJ" TargetMode="External"/><Relationship Id="rId26" Type="http://schemas.openxmlformats.org/officeDocument/2006/relationships/hyperlink" Target="consultantplus://offline/ref=B9C0B5F9F15654DE08C9184536A488AAD1290A243FC9230EF10080DAB6A6A12F28E55423B0149CD9283481fAe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C0B5F9F15654DE08C9184536A488AAD1290A243CCC2000F10080DAB6A6A12F28E55423B0149CD9283482fAeCJ" TargetMode="External"/><Relationship Id="rId7" Type="http://schemas.openxmlformats.org/officeDocument/2006/relationships/hyperlink" Target="consultantplus://offline/ref=B9C0B5F9F15654DE08C9064820C8DFA6D627572D35CD2C5FA55FDB87E1AFAB786FAA0D61F4199DDBf2eAJ" TargetMode="External"/><Relationship Id="rId12" Type="http://schemas.openxmlformats.org/officeDocument/2006/relationships/hyperlink" Target="consultantplus://offline/ref=B9C0B5F9F15654DE08C9184536A488AAD1290A243CCA2609FE0080DAB6A6A12Ff2e8J" TargetMode="External"/><Relationship Id="rId17" Type="http://schemas.openxmlformats.org/officeDocument/2006/relationships/hyperlink" Target="consultantplus://offline/ref=B9C0B5F9F15654DE08C9064820C8DFA6D62A572D3ACE2C5FA55FDB87E1AFAB786FAA0D61F4199DDBf2eFJ" TargetMode="External"/><Relationship Id="rId25" Type="http://schemas.openxmlformats.org/officeDocument/2006/relationships/hyperlink" Target="consultantplus://offline/ref=B9C0B5F9F15654DE08C9184536A488AAD1290A243FC9230EF10080DAB6A6A12F28E55423B0149CD9283481fAe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C0B5F9F15654DE08C9184536A488AAD1290A243CCC2000F10080DAB6A6A12F28E55423B0149CD9283481fAe6J" TargetMode="External"/><Relationship Id="rId20" Type="http://schemas.openxmlformats.org/officeDocument/2006/relationships/hyperlink" Target="consultantplus://offline/ref=B9C0B5F9F15654DE08C9184536A488AAD1290A243FCB2509FA0080DAB6A6A12Ff2e8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0B5F9F15654DE08C9184536A488AAD1290A243CCC2000F10080DAB6A6A12F28E55423B0149CD9283480fAe9J" TargetMode="External"/><Relationship Id="rId11" Type="http://schemas.openxmlformats.org/officeDocument/2006/relationships/hyperlink" Target="consultantplus://offline/ref=B9C0B5F9F15654DE08C9184536A488AAD1290A243CCA260AFB0080DAB6A6A12Ff2e8J" TargetMode="External"/><Relationship Id="rId24" Type="http://schemas.openxmlformats.org/officeDocument/2006/relationships/hyperlink" Target="consultantplus://offline/ref=B9C0B5F9F15654DE08C9184536A488AAD1290A243FC9230EF10080DAB6A6A12F28E55423B0149CD9283481fAeAJ" TargetMode="External"/><Relationship Id="rId5" Type="http://schemas.openxmlformats.org/officeDocument/2006/relationships/hyperlink" Target="consultantplus://offline/ref=B9C0B5F9F15654DE08C9184536A488AAD1290A243CCB240CF10080DAB6A6A12F28E55423B0149CD9283480fAe9J" TargetMode="External"/><Relationship Id="rId15" Type="http://schemas.openxmlformats.org/officeDocument/2006/relationships/hyperlink" Target="consultantplus://offline/ref=B9C0B5F9F15654DE08C9184536A488AAD1290A243CCC2000F10080DAB6A6A12F28E55423B0149CD9283481fAeAJ" TargetMode="External"/><Relationship Id="rId23" Type="http://schemas.openxmlformats.org/officeDocument/2006/relationships/hyperlink" Target="consultantplus://offline/ref=B9C0B5F9F15654DE08C9184536A488AAD1290A243FC9230EF10080DAB6A6A12F28E55423B0149CD9283481fAeAJ" TargetMode="External"/><Relationship Id="rId28" Type="http://schemas.openxmlformats.org/officeDocument/2006/relationships/hyperlink" Target="consultantplus://offline/ref=B9C0B5F9F15654DE08C9184536A488AAD1290A243FC9230EF10080DAB6A6A12F28E55423B0149CD9283481fAeAJ" TargetMode="External"/><Relationship Id="rId10" Type="http://schemas.openxmlformats.org/officeDocument/2006/relationships/hyperlink" Target="consultantplus://offline/ref=B9C0B5F9F15654DE08C9184536A488AAD1290A243CCC2000F10080DAB6A6A12F28E55423B0149CD9283481fAeEJ" TargetMode="External"/><Relationship Id="rId19" Type="http://schemas.openxmlformats.org/officeDocument/2006/relationships/hyperlink" Target="consultantplus://offline/ref=B9C0B5F9F15654DE08C9184536A488AAD1290A243CCF200CFA0080DAB6A6A12Ff2e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C0B5F9F15654DE08C9184536A488AAD1290A243CCC2000F10080DAB6A6A12F28E55423B0149CD9283480fAe6J" TargetMode="External"/><Relationship Id="rId14" Type="http://schemas.openxmlformats.org/officeDocument/2006/relationships/hyperlink" Target="consultantplus://offline/ref=B9C0B5F9F15654DE08C9184536A488AAD1290A243CCC2000F10080DAB6A6A12F28E55423B0149CD9283481fAeCJ" TargetMode="External"/><Relationship Id="rId22" Type="http://schemas.openxmlformats.org/officeDocument/2006/relationships/hyperlink" Target="consultantplus://offline/ref=B9C0B5F9F15654DE08C9184536A488AAD1290A243CCC2000F10080DAB6A6A12F28E55423B0149CD9283482fAeAJ" TargetMode="External"/><Relationship Id="rId27" Type="http://schemas.openxmlformats.org/officeDocument/2006/relationships/hyperlink" Target="consultantplus://offline/ref=B9C0B5F9F15654DE08C9064820C8DFA6D62A572D3ACE2C5FA55FDB87E1AFAB786FAA0D61F4199DDBf2eF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2115</Words>
  <Characters>12056</Characters>
  <Application>Microsoft Office Word</Application>
  <DocSecurity>0</DocSecurity>
  <Lines>100</Lines>
  <Paragraphs>28</Paragraphs>
  <ScaleCrop>false</ScaleCrop>
  <Company>Hewlett-Packard Company</Company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2015-12-16T09:30:00Z</dcterms:created>
  <dcterms:modified xsi:type="dcterms:W3CDTF">2015-12-16T09:30:00Z</dcterms:modified>
</cp:coreProperties>
</file>